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3983E" w14:textId="77777777" w:rsidR="004867B4" w:rsidRDefault="004867B4" w:rsidP="00FC44AB">
      <w:pPr>
        <w:ind w:left="357"/>
        <w:jc w:val="center"/>
        <w:rPr>
          <w:rFonts w:asciiTheme="minorHAnsi" w:hAnsiTheme="minorHAnsi"/>
          <w:b/>
          <w:sz w:val="32"/>
          <w:szCs w:val="32"/>
          <w:u w:val="single"/>
        </w:rPr>
      </w:pPr>
      <w:bookmarkStart w:id="0" w:name="_GoBack"/>
      <w:bookmarkEnd w:id="0"/>
    </w:p>
    <w:p w14:paraId="292152D6" w14:textId="77777777" w:rsidR="00366505" w:rsidRDefault="00366505" w:rsidP="00366505">
      <w:pPr>
        <w:jc w:val="right"/>
        <w:rPr>
          <w:rFonts w:ascii="Abadi Extra Light" w:hAnsi="Abadi Extra Light"/>
          <w:szCs w:val="24"/>
        </w:rPr>
      </w:pPr>
    </w:p>
    <w:p w14:paraId="7E73AFE2" w14:textId="77777777" w:rsidR="00A3601F" w:rsidRDefault="00A3601F" w:rsidP="00A3601F">
      <w:pPr>
        <w:jc w:val="center"/>
        <w:textAlignment w:val="baseline"/>
        <w:rPr>
          <w:rFonts w:eastAsia="Times New Roman" w:cs="Times"/>
          <w:b/>
          <w:bCs/>
          <w:color w:val="000000"/>
          <w:sz w:val="36"/>
          <w:szCs w:val="36"/>
          <w:u w:val="single"/>
          <w:lang w:eastAsia="en-GB"/>
        </w:rPr>
      </w:pPr>
      <w:r w:rsidRPr="00A3601F">
        <w:rPr>
          <w:rFonts w:eastAsia="Times New Roman" w:cs="Times"/>
          <w:b/>
          <w:bCs/>
          <w:color w:val="000000"/>
          <w:sz w:val="36"/>
          <w:szCs w:val="36"/>
          <w:u w:val="single"/>
          <w:lang w:eastAsia="en-GB"/>
        </w:rPr>
        <w:t>All Saints Co-Operative</w:t>
      </w:r>
    </w:p>
    <w:p w14:paraId="372F70A1" w14:textId="77777777" w:rsidR="00586D30" w:rsidRPr="00A3601F" w:rsidRDefault="00A67BE7" w:rsidP="00A3601F">
      <w:pPr>
        <w:jc w:val="center"/>
        <w:textAlignment w:val="baseline"/>
        <w:rPr>
          <w:rFonts w:eastAsia="Times New Roman" w:cs="Times"/>
          <w:b/>
          <w:color w:val="000000"/>
          <w:sz w:val="36"/>
          <w:szCs w:val="36"/>
          <w:u w:val="single"/>
          <w:lang w:eastAsia="en-GB"/>
        </w:rPr>
      </w:pPr>
      <w:r w:rsidRPr="00A67BE7">
        <w:rPr>
          <w:rFonts w:eastAsia="Times New Roman" w:cs="Times"/>
          <w:b/>
          <w:color w:val="000000"/>
          <w:sz w:val="36"/>
          <w:szCs w:val="36"/>
          <w:u w:val="single"/>
          <w:lang w:eastAsia="en-GB"/>
        </w:rPr>
        <w:t xml:space="preserve">Reconvened </w:t>
      </w:r>
    </w:p>
    <w:p w14:paraId="3200B053" w14:textId="77777777" w:rsidR="00A3601F" w:rsidRPr="00A3601F" w:rsidRDefault="00A3601F" w:rsidP="00A3601F">
      <w:pPr>
        <w:jc w:val="center"/>
        <w:textAlignment w:val="baseline"/>
        <w:rPr>
          <w:rFonts w:ascii="&amp;quot" w:eastAsia="Times New Roman" w:hAnsi="&amp;quot"/>
          <w:color w:val="000000"/>
          <w:sz w:val="18"/>
          <w:szCs w:val="18"/>
          <w:lang w:eastAsia="en-GB"/>
        </w:rPr>
      </w:pPr>
      <w:r w:rsidRPr="00A3601F">
        <w:rPr>
          <w:rFonts w:eastAsia="Times New Roman" w:cs="Times"/>
          <w:b/>
          <w:bCs/>
          <w:color w:val="000000"/>
          <w:sz w:val="36"/>
          <w:szCs w:val="36"/>
          <w:u w:val="single"/>
          <w:lang w:eastAsia="en-GB"/>
        </w:rPr>
        <w:t> General Meeting</w:t>
      </w:r>
      <w:r w:rsidRPr="00A3601F">
        <w:rPr>
          <w:rFonts w:eastAsia="Times New Roman" w:cs="Times"/>
          <w:color w:val="000000"/>
          <w:sz w:val="36"/>
          <w:szCs w:val="36"/>
          <w:lang w:eastAsia="en-GB"/>
        </w:rPr>
        <w:t> </w:t>
      </w:r>
    </w:p>
    <w:p w14:paraId="5F791FD7" w14:textId="2D54AF97" w:rsidR="00A3601F" w:rsidRPr="00A3601F" w:rsidRDefault="00095AF2" w:rsidP="00A3601F">
      <w:pPr>
        <w:jc w:val="center"/>
        <w:textAlignment w:val="baseline"/>
        <w:rPr>
          <w:rFonts w:ascii="&amp;quot" w:eastAsia="Times New Roman" w:hAnsi="&amp;quot"/>
          <w:color w:val="000000"/>
          <w:sz w:val="18"/>
          <w:szCs w:val="18"/>
          <w:lang w:eastAsia="en-GB"/>
        </w:rPr>
      </w:pPr>
      <w:r>
        <w:rPr>
          <w:rFonts w:eastAsia="Times New Roman" w:cs="Times"/>
          <w:b/>
          <w:bCs/>
          <w:color w:val="000000"/>
          <w:sz w:val="36"/>
          <w:szCs w:val="36"/>
          <w:u w:val="single"/>
          <w:lang w:eastAsia="en-GB"/>
        </w:rPr>
        <w:t>2</w:t>
      </w:r>
      <w:r w:rsidRPr="00095AF2">
        <w:rPr>
          <w:rFonts w:eastAsia="Times New Roman" w:cs="Times"/>
          <w:b/>
          <w:bCs/>
          <w:color w:val="000000"/>
          <w:sz w:val="36"/>
          <w:szCs w:val="36"/>
          <w:u w:val="single"/>
          <w:vertAlign w:val="superscript"/>
          <w:lang w:eastAsia="en-GB"/>
        </w:rPr>
        <w:t>nd</w:t>
      </w:r>
      <w:r>
        <w:rPr>
          <w:rFonts w:eastAsia="Times New Roman" w:cs="Times"/>
          <w:b/>
          <w:bCs/>
          <w:color w:val="000000"/>
          <w:sz w:val="36"/>
          <w:szCs w:val="36"/>
          <w:u w:val="single"/>
          <w:lang w:eastAsia="en-GB"/>
        </w:rPr>
        <w:t xml:space="preserve"> February 2021</w:t>
      </w:r>
    </w:p>
    <w:p w14:paraId="44C76414" w14:textId="58E6EE03" w:rsidR="00A3601F" w:rsidRPr="00A3601F" w:rsidRDefault="00A3601F" w:rsidP="00A3601F">
      <w:pPr>
        <w:jc w:val="center"/>
        <w:textAlignment w:val="baseline"/>
        <w:rPr>
          <w:rFonts w:ascii="&amp;quot" w:eastAsia="Times New Roman" w:hAnsi="&amp;quot"/>
          <w:color w:val="000000"/>
          <w:sz w:val="18"/>
          <w:szCs w:val="18"/>
          <w:lang w:eastAsia="en-GB"/>
        </w:rPr>
      </w:pPr>
      <w:r w:rsidRPr="00A3601F">
        <w:rPr>
          <w:rFonts w:eastAsia="Times New Roman" w:cs="Times"/>
          <w:b/>
          <w:bCs/>
          <w:color w:val="000000"/>
          <w:sz w:val="36"/>
          <w:szCs w:val="36"/>
          <w:u w:val="single"/>
          <w:lang w:eastAsia="en-GB"/>
        </w:rPr>
        <w:t xml:space="preserve"> At 7pm </w:t>
      </w:r>
      <w:r w:rsidR="00095AF2">
        <w:rPr>
          <w:rFonts w:eastAsia="Times New Roman" w:cs="Times"/>
          <w:b/>
          <w:bCs/>
          <w:color w:val="000000"/>
          <w:sz w:val="36"/>
          <w:szCs w:val="36"/>
          <w:u w:val="single"/>
          <w:lang w:eastAsia="en-GB"/>
        </w:rPr>
        <w:t>by Zoom</w:t>
      </w:r>
      <w:r w:rsidRPr="00A3601F">
        <w:rPr>
          <w:rFonts w:eastAsia="Times New Roman" w:cs="Times"/>
          <w:color w:val="000000"/>
          <w:sz w:val="36"/>
          <w:szCs w:val="36"/>
          <w:lang w:eastAsia="en-GB"/>
        </w:rPr>
        <w:t> </w:t>
      </w:r>
    </w:p>
    <w:p w14:paraId="30573F77" w14:textId="77777777" w:rsidR="00A3601F" w:rsidRPr="00A3601F" w:rsidRDefault="00A3601F" w:rsidP="00A3601F">
      <w:pPr>
        <w:jc w:val="center"/>
        <w:textAlignment w:val="baseline"/>
        <w:rPr>
          <w:rFonts w:ascii="&amp;quot" w:eastAsia="Times New Roman" w:hAnsi="&amp;quot"/>
          <w:color w:val="000000"/>
          <w:sz w:val="18"/>
          <w:szCs w:val="18"/>
          <w:lang w:eastAsia="en-GB"/>
        </w:rPr>
      </w:pPr>
      <w:r w:rsidRPr="00A3601F">
        <w:rPr>
          <w:rFonts w:eastAsia="Times New Roman" w:cs="Times"/>
          <w:color w:val="000000"/>
          <w:sz w:val="36"/>
          <w:szCs w:val="36"/>
          <w:lang w:eastAsia="en-GB"/>
        </w:rPr>
        <w:t> </w:t>
      </w:r>
    </w:p>
    <w:p w14:paraId="1E2A76CC" w14:textId="77777777" w:rsidR="00A3601F" w:rsidRPr="00A3601F" w:rsidRDefault="00A3601F" w:rsidP="00A3601F">
      <w:pPr>
        <w:textAlignment w:val="baseline"/>
        <w:rPr>
          <w:rFonts w:ascii="&amp;quot" w:eastAsia="Times New Roman" w:hAnsi="&amp;quot"/>
          <w:color w:val="000000"/>
          <w:sz w:val="18"/>
          <w:szCs w:val="18"/>
          <w:lang w:eastAsia="en-GB"/>
        </w:rPr>
      </w:pPr>
      <w:r w:rsidRPr="00A3601F">
        <w:rPr>
          <w:rFonts w:eastAsia="Times New Roman" w:cs="Times"/>
          <w:b/>
          <w:bCs/>
          <w:color w:val="000000"/>
          <w:sz w:val="27"/>
          <w:szCs w:val="27"/>
          <w:u w:val="single"/>
          <w:lang w:eastAsia="en-GB"/>
        </w:rPr>
        <w:t>1:Present</w:t>
      </w:r>
      <w:r w:rsidRPr="00A3601F">
        <w:rPr>
          <w:rFonts w:eastAsia="Times New Roman" w:cs="Times"/>
          <w:color w:val="000000"/>
          <w:sz w:val="27"/>
          <w:szCs w:val="27"/>
          <w:lang w:eastAsia="en-GB"/>
        </w:rPr>
        <w:t> </w:t>
      </w:r>
    </w:p>
    <w:p w14:paraId="5E1C3D49" w14:textId="77777777" w:rsidR="00A3601F" w:rsidRPr="00A3601F" w:rsidRDefault="00A3601F" w:rsidP="00A3601F">
      <w:pPr>
        <w:textAlignment w:val="baseline"/>
        <w:rPr>
          <w:rFonts w:ascii="&amp;quot" w:eastAsia="Times New Roman" w:hAnsi="&amp;quot"/>
          <w:color w:val="000000"/>
          <w:sz w:val="18"/>
          <w:szCs w:val="18"/>
          <w:lang w:eastAsia="en-GB"/>
        </w:rPr>
      </w:pPr>
      <w:r w:rsidRPr="00A3601F">
        <w:rPr>
          <w:rFonts w:eastAsia="Times New Roman" w:cs="Times"/>
          <w:color w:val="000000"/>
          <w:sz w:val="27"/>
          <w:szCs w:val="27"/>
          <w:lang w:eastAsia="en-GB"/>
        </w:rPr>
        <w:t> </w:t>
      </w:r>
    </w:p>
    <w:tbl>
      <w:tblPr>
        <w:tblW w:w="94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02"/>
        <w:gridCol w:w="4703"/>
      </w:tblGrid>
      <w:tr w:rsidR="00A3601F" w:rsidRPr="00A3601F" w14:paraId="12F42C71" w14:textId="77777777" w:rsidTr="00A3601F">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7C67F6CD" w14:textId="777A7473" w:rsidR="00A3601F" w:rsidRDefault="00A3601F" w:rsidP="00A3601F">
            <w:pPr>
              <w:textAlignment w:val="baseline"/>
              <w:rPr>
                <w:rFonts w:eastAsia="Times New Roman" w:cs="Times"/>
                <w:color w:val="000000"/>
                <w:szCs w:val="24"/>
                <w:lang w:eastAsia="en-GB"/>
              </w:rPr>
            </w:pPr>
            <w:r w:rsidRPr="00A3601F">
              <w:rPr>
                <w:rFonts w:eastAsia="Times New Roman" w:cs="Times"/>
                <w:color w:val="000000"/>
                <w:szCs w:val="24"/>
                <w:lang w:eastAsia="en-GB"/>
              </w:rPr>
              <w:t>Simon Cawte (Chair) </w:t>
            </w:r>
            <w:r w:rsidR="00095AF2">
              <w:rPr>
                <w:rFonts w:eastAsia="Times New Roman" w:cs="Times"/>
                <w:color w:val="000000"/>
                <w:szCs w:val="24"/>
                <w:lang w:eastAsia="en-GB"/>
              </w:rPr>
              <w:t>- SB</w:t>
            </w:r>
          </w:p>
          <w:p w14:paraId="4E200791" w14:textId="2FD25B30" w:rsidR="00095AF2" w:rsidRDefault="00095AF2" w:rsidP="00A3601F">
            <w:pPr>
              <w:textAlignment w:val="baseline"/>
              <w:rPr>
                <w:rFonts w:eastAsia="Times New Roman" w:cs="Times"/>
                <w:color w:val="000000"/>
                <w:szCs w:val="24"/>
                <w:lang w:eastAsia="en-GB"/>
              </w:rPr>
            </w:pPr>
            <w:r>
              <w:rPr>
                <w:rFonts w:eastAsia="Times New Roman" w:cs="Times"/>
                <w:color w:val="000000"/>
                <w:szCs w:val="24"/>
                <w:lang w:eastAsia="en-GB"/>
              </w:rPr>
              <w:t>Gilly Burns - GB</w:t>
            </w:r>
          </w:p>
          <w:p w14:paraId="00CAC711" w14:textId="3400FA35" w:rsidR="00A3601F" w:rsidRPr="00A3601F" w:rsidRDefault="00095AF2" w:rsidP="00A3601F">
            <w:pPr>
              <w:textAlignment w:val="baseline"/>
              <w:rPr>
                <w:rFonts w:ascii="Times New Roman" w:eastAsia="Times New Roman" w:hAnsi="Times New Roman"/>
                <w:color w:val="000000"/>
                <w:szCs w:val="24"/>
                <w:lang w:eastAsia="en-GB"/>
              </w:rPr>
            </w:pPr>
            <w:r>
              <w:rPr>
                <w:rFonts w:eastAsia="Times New Roman" w:cs="Times"/>
                <w:color w:val="000000"/>
                <w:szCs w:val="24"/>
                <w:lang w:eastAsia="en-GB"/>
              </w:rPr>
              <w:t>Yetunde Adenyin - YA</w:t>
            </w:r>
            <w:r w:rsidR="00DB215D">
              <w:rPr>
                <w:rFonts w:eastAsia="Times New Roman" w:cs="Times"/>
                <w:color w:val="000000"/>
                <w:szCs w:val="24"/>
                <w:lang w:eastAsia="en-GB"/>
              </w:rPr>
              <w:t xml:space="preserve"> </w:t>
            </w:r>
            <w:r w:rsidR="00A3601F" w:rsidRPr="00A3601F">
              <w:rPr>
                <w:rFonts w:eastAsia="Times New Roman" w:cs="Times"/>
                <w:color w:val="000000"/>
                <w:szCs w:val="24"/>
                <w:lang w:eastAsia="en-GB"/>
              </w:rPr>
              <w:t> </w:t>
            </w:r>
          </w:p>
          <w:p w14:paraId="7E438494" w14:textId="248B9ED1" w:rsidR="00A3601F" w:rsidRDefault="00DB215D" w:rsidP="00A3601F">
            <w:pPr>
              <w:textAlignment w:val="baseline"/>
              <w:rPr>
                <w:rFonts w:eastAsia="Times New Roman" w:cs="Times"/>
                <w:color w:val="000000"/>
                <w:szCs w:val="24"/>
                <w:lang w:eastAsia="en-GB"/>
              </w:rPr>
            </w:pPr>
            <w:r>
              <w:rPr>
                <w:rFonts w:eastAsia="Times New Roman" w:cs="Times"/>
                <w:color w:val="000000"/>
                <w:szCs w:val="24"/>
                <w:lang w:eastAsia="en-GB"/>
              </w:rPr>
              <w:t xml:space="preserve">Vince Cooper </w:t>
            </w:r>
            <w:r w:rsidR="00095AF2">
              <w:rPr>
                <w:rFonts w:eastAsia="Times New Roman" w:cs="Times"/>
                <w:color w:val="000000"/>
                <w:szCs w:val="24"/>
                <w:lang w:eastAsia="en-GB"/>
              </w:rPr>
              <w:t>- VC</w:t>
            </w:r>
          </w:p>
          <w:p w14:paraId="245BBF23" w14:textId="1B58906B" w:rsidR="00DB215D" w:rsidRDefault="00095AF2" w:rsidP="00A3601F">
            <w:pPr>
              <w:textAlignment w:val="baseline"/>
              <w:rPr>
                <w:rFonts w:ascii="Times New Roman" w:eastAsia="Times New Roman" w:hAnsi="Times New Roman"/>
                <w:color w:val="000000"/>
                <w:szCs w:val="24"/>
                <w:lang w:eastAsia="en-GB"/>
              </w:rPr>
            </w:pPr>
            <w:r>
              <w:rPr>
                <w:rFonts w:ascii="Times New Roman" w:eastAsia="Times New Roman" w:hAnsi="Times New Roman"/>
                <w:color w:val="000000"/>
                <w:szCs w:val="24"/>
                <w:lang w:eastAsia="en-GB"/>
              </w:rPr>
              <w:t>Anthony Quillet - AQ</w:t>
            </w:r>
          </w:p>
          <w:p w14:paraId="05C45E94" w14:textId="2FA92034" w:rsidR="00095AF2" w:rsidRPr="00A3601F" w:rsidRDefault="00095AF2" w:rsidP="00A3601F">
            <w:pPr>
              <w:textAlignment w:val="baseline"/>
              <w:rPr>
                <w:rFonts w:ascii="Times New Roman" w:eastAsia="Times New Roman" w:hAnsi="Times New Roman"/>
                <w:color w:val="000000"/>
                <w:szCs w:val="24"/>
                <w:lang w:eastAsia="en-GB"/>
              </w:rPr>
            </w:pPr>
            <w:r>
              <w:rPr>
                <w:rFonts w:ascii="Times New Roman" w:eastAsia="Times New Roman" w:hAnsi="Times New Roman"/>
                <w:color w:val="000000"/>
                <w:szCs w:val="24"/>
                <w:lang w:eastAsia="en-GB"/>
              </w:rPr>
              <w:t>Simon Burns - SB</w:t>
            </w:r>
          </w:p>
          <w:p w14:paraId="278B3F78" w14:textId="77777777" w:rsidR="00A3601F" w:rsidRPr="00A3601F" w:rsidRDefault="00A3601F" w:rsidP="00A3601F">
            <w:pPr>
              <w:textAlignment w:val="baseline"/>
              <w:rPr>
                <w:rFonts w:ascii="Times New Roman" w:eastAsia="Times New Roman" w:hAnsi="Times New Roman"/>
                <w:color w:val="000000"/>
                <w:szCs w:val="24"/>
                <w:lang w:eastAsia="en-GB"/>
              </w:rPr>
            </w:pPr>
            <w:r w:rsidRPr="00A3601F">
              <w:rPr>
                <w:rFonts w:eastAsia="Times New Roman" w:cs="Times"/>
                <w:color w:val="000000"/>
                <w:szCs w:val="24"/>
                <w:lang w:eastAsia="en-GB"/>
              </w:rPr>
              <w:t> </w:t>
            </w:r>
          </w:p>
        </w:tc>
        <w:tc>
          <w:tcPr>
            <w:tcW w:w="4680" w:type="dxa"/>
            <w:tcBorders>
              <w:top w:val="single" w:sz="6" w:space="0" w:color="000000"/>
              <w:left w:val="nil"/>
              <w:bottom w:val="single" w:sz="6" w:space="0" w:color="000000"/>
              <w:right w:val="single" w:sz="6" w:space="0" w:color="000000"/>
            </w:tcBorders>
            <w:shd w:val="clear" w:color="auto" w:fill="auto"/>
            <w:hideMark/>
          </w:tcPr>
          <w:p w14:paraId="240E9478" w14:textId="3C070ECA" w:rsidR="00A3601F" w:rsidRPr="00A3601F" w:rsidRDefault="00095AF2" w:rsidP="00A3601F">
            <w:pPr>
              <w:textAlignment w:val="baseline"/>
              <w:rPr>
                <w:rFonts w:ascii="Times New Roman" w:eastAsia="Times New Roman" w:hAnsi="Times New Roman"/>
                <w:color w:val="000000"/>
                <w:szCs w:val="24"/>
                <w:lang w:eastAsia="en-GB"/>
              </w:rPr>
            </w:pPr>
            <w:r>
              <w:rPr>
                <w:rFonts w:eastAsia="Times New Roman" w:cs="Times"/>
                <w:color w:val="000000"/>
                <w:szCs w:val="24"/>
                <w:lang w:eastAsia="en-GB"/>
              </w:rPr>
              <w:t>Kamila Klidzia (Management Team</w:t>
            </w:r>
            <w:r w:rsidR="00A3601F" w:rsidRPr="00A3601F">
              <w:rPr>
                <w:rFonts w:eastAsia="Times New Roman" w:cs="Times"/>
                <w:color w:val="000000"/>
                <w:szCs w:val="24"/>
                <w:lang w:eastAsia="en-GB"/>
              </w:rPr>
              <w:t>) </w:t>
            </w:r>
            <w:r>
              <w:rPr>
                <w:rFonts w:eastAsia="Times New Roman" w:cs="Times"/>
                <w:color w:val="000000"/>
                <w:szCs w:val="24"/>
                <w:lang w:eastAsia="en-GB"/>
              </w:rPr>
              <w:t>- KK</w:t>
            </w:r>
          </w:p>
          <w:p w14:paraId="5E628A12" w14:textId="6D30D871" w:rsidR="00A3601F" w:rsidRDefault="00095AF2" w:rsidP="00A3601F">
            <w:pPr>
              <w:textAlignment w:val="baseline"/>
              <w:rPr>
                <w:rFonts w:eastAsia="Times New Roman" w:cs="Times"/>
                <w:color w:val="000000"/>
                <w:szCs w:val="24"/>
                <w:lang w:eastAsia="en-GB"/>
              </w:rPr>
            </w:pPr>
            <w:r>
              <w:rPr>
                <w:rFonts w:eastAsia="Times New Roman" w:cs="Times"/>
                <w:color w:val="000000"/>
                <w:szCs w:val="24"/>
                <w:lang w:eastAsia="en-GB"/>
              </w:rPr>
              <w:t>Tiree Campbell (Management Team</w:t>
            </w:r>
            <w:r w:rsidR="00A3601F" w:rsidRPr="00A3601F">
              <w:rPr>
                <w:rFonts w:eastAsia="Times New Roman" w:cs="Times"/>
                <w:color w:val="000000"/>
                <w:szCs w:val="24"/>
                <w:lang w:eastAsia="en-GB"/>
              </w:rPr>
              <w:t>) </w:t>
            </w:r>
            <w:r>
              <w:rPr>
                <w:rFonts w:eastAsia="Times New Roman" w:cs="Times"/>
                <w:color w:val="000000"/>
                <w:szCs w:val="24"/>
                <w:lang w:eastAsia="en-GB"/>
              </w:rPr>
              <w:t>– TC</w:t>
            </w:r>
          </w:p>
          <w:p w14:paraId="29F790C8" w14:textId="7C97F0B0" w:rsidR="00095AF2" w:rsidRPr="00A3601F" w:rsidRDefault="00095AF2" w:rsidP="00A3601F">
            <w:pPr>
              <w:textAlignment w:val="baseline"/>
              <w:rPr>
                <w:rFonts w:ascii="Times New Roman" w:eastAsia="Times New Roman" w:hAnsi="Times New Roman"/>
                <w:color w:val="000000"/>
                <w:szCs w:val="24"/>
                <w:lang w:eastAsia="en-GB"/>
              </w:rPr>
            </w:pPr>
            <w:r>
              <w:rPr>
                <w:rFonts w:eastAsia="Times New Roman" w:cs="Times"/>
                <w:color w:val="000000"/>
                <w:szCs w:val="24"/>
                <w:lang w:eastAsia="en-GB"/>
              </w:rPr>
              <w:t>Foday Kamara (WBC) - FK</w:t>
            </w:r>
          </w:p>
          <w:p w14:paraId="0557C383" w14:textId="36AA6EBC" w:rsidR="00A3601F" w:rsidRPr="00A3601F" w:rsidRDefault="00A3601F" w:rsidP="00A3601F">
            <w:pPr>
              <w:textAlignment w:val="baseline"/>
              <w:rPr>
                <w:rFonts w:ascii="Times New Roman" w:eastAsia="Times New Roman" w:hAnsi="Times New Roman"/>
                <w:color w:val="000000"/>
                <w:szCs w:val="24"/>
                <w:lang w:eastAsia="en-GB"/>
              </w:rPr>
            </w:pPr>
          </w:p>
        </w:tc>
      </w:tr>
    </w:tbl>
    <w:p w14:paraId="3C59B934" w14:textId="197A0713" w:rsidR="00A3601F" w:rsidRPr="00A3601F" w:rsidRDefault="00A3601F" w:rsidP="00A3601F">
      <w:pPr>
        <w:textAlignment w:val="baseline"/>
        <w:rPr>
          <w:rFonts w:ascii="&amp;quot" w:eastAsia="Times New Roman" w:hAnsi="&amp;quot"/>
          <w:color w:val="000000"/>
          <w:sz w:val="18"/>
          <w:szCs w:val="18"/>
          <w:lang w:eastAsia="en-GB"/>
        </w:rPr>
      </w:pPr>
      <w:r w:rsidRPr="00A3601F">
        <w:rPr>
          <w:rFonts w:eastAsia="Times New Roman" w:cs="Times"/>
          <w:color w:val="000000"/>
          <w:sz w:val="27"/>
          <w:szCs w:val="27"/>
          <w:lang w:eastAsia="en-GB"/>
        </w:rPr>
        <w:t> </w:t>
      </w:r>
    </w:p>
    <w:p w14:paraId="5922C4AC" w14:textId="08508D1F" w:rsidR="00A3601F" w:rsidRPr="00A3601F" w:rsidRDefault="00A3601F" w:rsidP="00A3601F">
      <w:pPr>
        <w:textAlignment w:val="baseline"/>
        <w:rPr>
          <w:rFonts w:ascii="&amp;quot" w:eastAsia="Times New Roman" w:hAnsi="&amp;quot"/>
          <w:color w:val="000000"/>
          <w:sz w:val="18"/>
          <w:szCs w:val="18"/>
          <w:lang w:eastAsia="en-GB"/>
        </w:rPr>
      </w:pPr>
      <w:r w:rsidRPr="00A3601F">
        <w:rPr>
          <w:rFonts w:eastAsia="Times New Roman" w:cs="Times"/>
          <w:b/>
          <w:bCs/>
          <w:color w:val="000000"/>
          <w:sz w:val="27"/>
          <w:szCs w:val="27"/>
          <w:u w:val="single"/>
          <w:lang w:eastAsia="en-GB"/>
        </w:rPr>
        <w:t>Apologies</w:t>
      </w:r>
      <w:r w:rsidRPr="00A3601F">
        <w:rPr>
          <w:rFonts w:eastAsia="Times New Roman" w:cs="Times"/>
          <w:color w:val="000000"/>
          <w:sz w:val="27"/>
          <w:szCs w:val="27"/>
          <w:lang w:eastAsia="en-GB"/>
        </w:rPr>
        <w:t> </w:t>
      </w:r>
    </w:p>
    <w:p w14:paraId="5C8A8A5F" w14:textId="1258A000" w:rsidR="00095AF2" w:rsidRPr="00A3601F" w:rsidRDefault="00095AF2" w:rsidP="00095AF2">
      <w:pPr>
        <w:textAlignment w:val="baseline"/>
        <w:rPr>
          <w:rFonts w:ascii="Times New Roman" w:eastAsia="Times New Roman" w:hAnsi="Times New Roman"/>
          <w:color w:val="000000"/>
          <w:szCs w:val="24"/>
          <w:lang w:eastAsia="en-GB"/>
        </w:rPr>
      </w:pPr>
      <w:r>
        <w:rPr>
          <w:rFonts w:eastAsia="Times New Roman" w:cs="Times"/>
          <w:color w:val="000000"/>
          <w:szCs w:val="24"/>
          <w:lang w:eastAsia="en-GB"/>
        </w:rPr>
        <w:t>Carly Rhodes,</w:t>
      </w:r>
      <w:r w:rsidRPr="00A3601F">
        <w:rPr>
          <w:rFonts w:eastAsia="Times New Roman" w:cs="Times"/>
          <w:color w:val="000000"/>
          <w:szCs w:val="24"/>
          <w:lang w:eastAsia="en-GB"/>
        </w:rPr>
        <w:t xml:space="preserve"> June Draisey </w:t>
      </w:r>
    </w:p>
    <w:p w14:paraId="6C56BFEC" w14:textId="77777777" w:rsidR="00095AF2" w:rsidRPr="00A3601F" w:rsidRDefault="00095AF2" w:rsidP="00095AF2">
      <w:pPr>
        <w:textAlignment w:val="baseline"/>
        <w:rPr>
          <w:rFonts w:ascii="Times New Roman" w:eastAsia="Times New Roman" w:hAnsi="Times New Roman"/>
          <w:color w:val="000000"/>
          <w:szCs w:val="24"/>
          <w:lang w:eastAsia="en-GB"/>
        </w:rPr>
      </w:pPr>
    </w:p>
    <w:p w14:paraId="68528B46" w14:textId="3459C2CB" w:rsidR="00A3601F" w:rsidRPr="00DB215D" w:rsidRDefault="00F6631E" w:rsidP="00A3601F">
      <w:pPr>
        <w:textAlignment w:val="baseline"/>
        <w:rPr>
          <w:rFonts w:ascii="&amp;quot" w:eastAsia="Times New Roman" w:hAnsi="&amp;quot"/>
          <w:color w:val="000000"/>
          <w:szCs w:val="24"/>
          <w:lang w:eastAsia="en-GB"/>
        </w:rPr>
      </w:pPr>
      <w:r>
        <w:rPr>
          <w:rFonts w:eastAsia="Times New Roman" w:cs="Times"/>
          <w:b/>
          <w:bCs/>
          <w:color w:val="000000"/>
          <w:sz w:val="27"/>
          <w:szCs w:val="27"/>
          <w:u w:val="single"/>
          <w:lang w:eastAsia="en-GB"/>
        </w:rPr>
        <w:t>2</w:t>
      </w:r>
      <w:r w:rsidR="00A3601F" w:rsidRPr="00A3601F">
        <w:rPr>
          <w:rFonts w:eastAsia="Times New Roman" w:cs="Times"/>
          <w:b/>
          <w:bCs/>
          <w:color w:val="000000"/>
          <w:sz w:val="27"/>
          <w:szCs w:val="27"/>
          <w:u w:val="single"/>
          <w:lang w:eastAsia="en-GB"/>
        </w:rPr>
        <w:t xml:space="preserve">: </w:t>
      </w:r>
      <w:r w:rsidR="00A3601F" w:rsidRPr="00DB215D">
        <w:rPr>
          <w:rFonts w:eastAsia="Times New Roman" w:cs="Times"/>
          <w:b/>
          <w:bCs/>
          <w:color w:val="000000"/>
          <w:szCs w:val="24"/>
          <w:u w:val="single"/>
          <w:lang w:eastAsia="en-GB"/>
        </w:rPr>
        <w:t>Minutes of the last meeting</w:t>
      </w:r>
      <w:r w:rsidR="00A3601F" w:rsidRPr="00DB215D">
        <w:rPr>
          <w:rFonts w:eastAsia="Times New Roman" w:cs="Times"/>
          <w:color w:val="000000"/>
          <w:szCs w:val="24"/>
          <w:lang w:eastAsia="en-GB"/>
        </w:rPr>
        <w:t> </w:t>
      </w:r>
    </w:p>
    <w:p w14:paraId="143E2B0D" w14:textId="130722D3" w:rsidR="00095AF2" w:rsidRDefault="00A3601F" w:rsidP="00A3601F">
      <w:pPr>
        <w:textAlignment w:val="baseline"/>
        <w:rPr>
          <w:rFonts w:eastAsia="Times New Roman" w:cs="Times"/>
          <w:color w:val="000000"/>
          <w:szCs w:val="24"/>
          <w:lang w:eastAsia="en-GB"/>
        </w:rPr>
      </w:pPr>
      <w:r w:rsidRPr="00DB215D">
        <w:rPr>
          <w:rFonts w:eastAsia="Times New Roman" w:cs="Times"/>
          <w:color w:val="000000"/>
          <w:szCs w:val="24"/>
          <w:lang w:eastAsia="en-GB"/>
        </w:rPr>
        <w:t>These minutes</w:t>
      </w:r>
      <w:r w:rsidR="00095AF2">
        <w:rPr>
          <w:rFonts w:eastAsia="Times New Roman" w:cs="Times"/>
          <w:color w:val="000000"/>
          <w:szCs w:val="24"/>
          <w:lang w:eastAsia="en-GB"/>
        </w:rPr>
        <w:t xml:space="preserve"> of the last AGM were not available at the meeting so have not been approved. This will be deferred until the next General Meeting.</w:t>
      </w:r>
    </w:p>
    <w:p w14:paraId="30064E57" w14:textId="77777777" w:rsidR="00095AF2" w:rsidRPr="00DB215D" w:rsidRDefault="00095AF2" w:rsidP="00A3601F">
      <w:pPr>
        <w:textAlignment w:val="baseline"/>
        <w:rPr>
          <w:rFonts w:ascii="&amp;quot" w:eastAsia="Times New Roman" w:hAnsi="&amp;quot"/>
          <w:color w:val="000000"/>
          <w:szCs w:val="24"/>
          <w:lang w:eastAsia="en-GB"/>
        </w:rPr>
      </w:pPr>
    </w:p>
    <w:p w14:paraId="5747EF5A" w14:textId="232DFE63" w:rsidR="004B6446" w:rsidRDefault="00F6631E" w:rsidP="00A3601F">
      <w:pPr>
        <w:textAlignment w:val="baseline"/>
        <w:rPr>
          <w:rFonts w:eastAsia="Times New Roman" w:cs="Times"/>
          <w:b/>
          <w:color w:val="000000"/>
          <w:szCs w:val="24"/>
          <w:u w:val="single"/>
          <w:lang w:eastAsia="en-GB"/>
        </w:rPr>
      </w:pPr>
      <w:r>
        <w:rPr>
          <w:rFonts w:eastAsia="Times New Roman" w:cs="Times"/>
          <w:b/>
          <w:color w:val="000000"/>
          <w:szCs w:val="24"/>
          <w:u w:val="single"/>
          <w:lang w:eastAsia="en-GB"/>
        </w:rPr>
        <w:t>3:</w:t>
      </w:r>
      <w:r w:rsidR="00DB215D">
        <w:rPr>
          <w:rFonts w:eastAsia="Times New Roman" w:cs="Times"/>
          <w:b/>
          <w:color w:val="000000"/>
          <w:szCs w:val="24"/>
          <w:u w:val="single"/>
          <w:lang w:eastAsia="en-GB"/>
        </w:rPr>
        <w:t xml:space="preserve"> </w:t>
      </w:r>
      <w:r w:rsidR="004B6446" w:rsidRPr="00DB215D">
        <w:rPr>
          <w:rFonts w:eastAsia="Times New Roman" w:cs="Times"/>
          <w:b/>
          <w:color w:val="000000"/>
          <w:szCs w:val="24"/>
          <w:u w:val="single"/>
          <w:lang w:eastAsia="en-GB"/>
        </w:rPr>
        <w:t>Managers Report</w:t>
      </w:r>
    </w:p>
    <w:p w14:paraId="40526290" w14:textId="77777777" w:rsidR="00095AF2" w:rsidRPr="008A3EAB" w:rsidRDefault="00095AF2" w:rsidP="00095AF2">
      <w:pPr>
        <w:rPr>
          <w:rFonts w:cstheme="minorHAnsi"/>
          <w:b/>
          <w:u w:val="single"/>
        </w:rPr>
      </w:pPr>
      <w:r w:rsidRPr="008A3EAB">
        <w:rPr>
          <w:rFonts w:cstheme="minorHAnsi"/>
          <w:b/>
          <w:u w:val="single"/>
        </w:rPr>
        <w:t>Covid-19 and Safety Measures:</w:t>
      </w:r>
    </w:p>
    <w:p w14:paraId="339C12F1" w14:textId="77777777" w:rsidR="00095AF2" w:rsidRPr="008A3EAB" w:rsidRDefault="00095AF2" w:rsidP="00095AF2">
      <w:pPr>
        <w:rPr>
          <w:rFonts w:cstheme="minorHAnsi"/>
        </w:rPr>
      </w:pPr>
      <w:r w:rsidRPr="008A3EAB">
        <w:rPr>
          <w:rFonts w:cstheme="minorHAnsi"/>
        </w:rPr>
        <w:t>We have made changes to cleaning, focusing on contact points and ensuring the chemicals we use are sufficient to kill any bacteria, in line with the government guidelines. We have been working from home but have continued to complete weekly estate inspections and attended site when needed to deal with any repairs or visits. All staff and contractors are wearing masks and maintaining social distancing.</w:t>
      </w:r>
    </w:p>
    <w:p w14:paraId="058F7F39" w14:textId="77777777" w:rsidR="00095AF2" w:rsidRDefault="00095AF2" w:rsidP="00095AF2">
      <w:pPr>
        <w:rPr>
          <w:rFonts w:cstheme="minorHAnsi"/>
          <w:b/>
          <w:u w:val="single"/>
        </w:rPr>
      </w:pPr>
    </w:p>
    <w:p w14:paraId="6D104EBF" w14:textId="77777777" w:rsidR="00095AF2" w:rsidRPr="008A3EAB" w:rsidRDefault="00095AF2" w:rsidP="00095AF2">
      <w:pPr>
        <w:rPr>
          <w:rFonts w:cstheme="minorHAnsi"/>
          <w:b/>
          <w:u w:val="single"/>
        </w:rPr>
      </w:pPr>
      <w:r w:rsidRPr="008A3EAB">
        <w:rPr>
          <w:rFonts w:cstheme="minorHAnsi"/>
          <w:b/>
          <w:u w:val="single"/>
        </w:rPr>
        <w:t>Repairs:</w:t>
      </w:r>
    </w:p>
    <w:p w14:paraId="25A9F990" w14:textId="77777777" w:rsidR="00095AF2" w:rsidRPr="008A3EAB" w:rsidRDefault="00095AF2" w:rsidP="00095AF2">
      <w:pPr>
        <w:rPr>
          <w:rFonts w:cstheme="minorHAnsi"/>
        </w:rPr>
      </w:pPr>
      <w:r w:rsidRPr="008A3EAB">
        <w:rPr>
          <w:rFonts w:cstheme="minorHAnsi"/>
        </w:rPr>
        <w:t>Essential/emergency repairs have continued which includes leaks, flooding, loss of heating/hot water and annual gas safety checks which are a legal requirement. External works have continued as normal where contractors have been available. We had abseilers rectify a damaged part of the external building and a boiler replaced that WBC are covering the payment for.</w:t>
      </w:r>
    </w:p>
    <w:p w14:paraId="04D7CCAD" w14:textId="77777777" w:rsidR="00095AF2" w:rsidRPr="008A3EAB" w:rsidRDefault="00095AF2" w:rsidP="00095AF2">
      <w:pPr>
        <w:rPr>
          <w:rFonts w:cstheme="minorHAnsi"/>
        </w:rPr>
      </w:pPr>
      <w:r w:rsidRPr="008A3EAB">
        <w:rPr>
          <w:rFonts w:cstheme="minorHAnsi"/>
        </w:rPr>
        <w:t>Due to restrictions on non-essential works, we continue to focus on urgent and essential works however, we will endeavour to undertake additional works when it is safe and permitted to do so. Our main priority is the roof issues, however, all jobs should still be reported and contractors will still be attending site to ascertain the problems.</w:t>
      </w:r>
    </w:p>
    <w:p w14:paraId="65D3C7A3" w14:textId="77777777" w:rsidR="00095AF2" w:rsidRDefault="00095AF2" w:rsidP="00095AF2">
      <w:pPr>
        <w:rPr>
          <w:rFonts w:cstheme="minorHAnsi"/>
          <w:u w:val="single"/>
        </w:rPr>
      </w:pPr>
    </w:p>
    <w:p w14:paraId="089E9A4D" w14:textId="77777777" w:rsidR="00095AF2" w:rsidRPr="008A3EAB" w:rsidRDefault="00095AF2" w:rsidP="00095AF2">
      <w:pPr>
        <w:rPr>
          <w:rFonts w:cstheme="minorHAnsi"/>
          <w:b/>
          <w:u w:val="single"/>
        </w:rPr>
      </w:pPr>
      <w:r w:rsidRPr="008A3EAB">
        <w:rPr>
          <w:rFonts w:cstheme="minorHAnsi"/>
          <w:b/>
          <w:u w:val="single"/>
        </w:rPr>
        <w:t>Roof Leaks:</w:t>
      </w:r>
    </w:p>
    <w:p w14:paraId="47922688" w14:textId="77777777" w:rsidR="00095AF2" w:rsidRPr="008A3EAB" w:rsidRDefault="00095AF2" w:rsidP="00095AF2">
      <w:pPr>
        <w:rPr>
          <w:rFonts w:cstheme="minorHAnsi"/>
        </w:rPr>
      </w:pPr>
      <w:r w:rsidRPr="008A3EAB">
        <w:rPr>
          <w:rFonts w:cstheme="minorHAnsi"/>
        </w:rPr>
        <w:t>We have had major leaks to the main block roof that is affecting the majority of the 6</w:t>
      </w:r>
      <w:r w:rsidRPr="008A3EAB">
        <w:rPr>
          <w:rFonts w:cstheme="minorHAnsi"/>
          <w:vertAlign w:val="superscript"/>
        </w:rPr>
        <w:t>th</w:t>
      </w:r>
      <w:r w:rsidRPr="008A3EAB">
        <w:rPr>
          <w:rFonts w:cstheme="minorHAnsi"/>
        </w:rPr>
        <w:t xml:space="preserve"> floor. This is being dealt with by us and the help of WBC who sent out a Building Maintenance Inspector (BMI) to report on next steps. The BMI attended late December and has issued a report; the recommended works were completed last week and we will continue to monitor the situation inside each affected flat so that internal repairs can be completed as soon as we are certain there is no more water coming through.</w:t>
      </w:r>
    </w:p>
    <w:p w14:paraId="4CDD0FD7" w14:textId="77777777" w:rsidR="00095AF2" w:rsidRPr="008A3EAB" w:rsidRDefault="00095AF2" w:rsidP="00095AF2">
      <w:pPr>
        <w:rPr>
          <w:rFonts w:cstheme="minorHAnsi"/>
        </w:rPr>
      </w:pPr>
      <w:r w:rsidRPr="008A3EAB">
        <w:rPr>
          <w:rFonts w:cstheme="minorHAnsi"/>
        </w:rPr>
        <w:lastRenderedPageBreak/>
        <w:t>Along with the main roof we also have 5 houses with leaks, work started on the 4</w:t>
      </w:r>
      <w:r w:rsidRPr="008A3EAB">
        <w:rPr>
          <w:rFonts w:cstheme="minorHAnsi"/>
          <w:vertAlign w:val="superscript"/>
        </w:rPr>
        <w:t>th</w:t>
      </w:r>
      <w:r w:rsidRPr="008A3EAB">
        <w:rPr>
          <w:rFonts w:cstheme="minorHAnsi"/>
        </w:rPr>
        <w:t xml:space="preserve"> January and we now have quotes for all works which we hope to complete within the next week.</w:t>
      </w:r>
    </w:p>
    <w:p w14:paraId="57B57C2D" w14:textId="77777777" w:rsidR="00095AF2" w:rsidRPr="008A3EAB" w:rsidRDefault="00095AF2" w:rsidP="00095AF2">
      <w:pPr>
        <w:rPr>
          <w:rFonts w:cstheme="minorHAnsi"/>
        </w:rPr>
      </w:pPr>
      <w:r w:rsidRPr="008A3EAB">
        <w:rPr>
          <w:rFonts w:cstheme="minorHAnsi"/>
        </w:rPr>
        <w:t>The back stairwell to the block also has a leak and we have obtained the required quotes, we are now in the process of booking the contractor to complete the works.</w:t>
      </w:r>
    </w:p>
    <w:p w14:paraId="6869B8B7" w14:textId="77777777" w:rsidR="00095AF2" w:rsidRDefault="00095AF2" w:rsidP="00095AF2">
      <w:pPr>
        <w:rPr>
          <w:rFonts w:cstheme="minorHAnsi"/>
          <w:u w:val="single"/>
        </w:rPr>
      </w:pPr>
    </w:p>
    <w:p w14:paraId="3AE033AD" w14:textId="77777777" w:rsidR="00095AF2" w:rsidRPr="008A3EAB" w:rsidRDefault="00095AF2" w:rsidP="00095AF2">
      <w:pPr>
        <w:rPr>
          <w:rFonts w:cstheme="minorHAnsi"/>
          <w:b/>
          <w:u w:val="single"/>
        </w:rPr>
      </w:pPr>
      <w:r>
        <w:rPr>
          <w:rFonts w:cstheme="minorHAnsi"/>
          <w:b/>
          <w:u w:val="single"/>
        </w:rPr>
        <w:t>Sale</w:t>
      </w:r>
      <w:r w:rsidRPr="008A3EAB">
        <w:rPr>
          <w:rFonts w:cstheme="minorHAnsi"/>
          <w:b/>
          <w:u w:val="single"/>
        </w:rPr>
        <w:t>s/Voids/Mutual Exchange:</w:t>
      </w:r>
    </w:p>
    <w:p w14:paraId="462B3C9A" w14:textId="77777777" w:rsidR="00095AF2" w:rsidRPr="008A3EAB" w:rsidRDefault="00095AF2" w:rsidP="00095AF2">
      <w:pPr>
        <w:rPr>
          <w:rFonts w:cstheme="minorHAnsi"/>
        </w:rPr>
      </w:pPr>
      <w:r w:rsidRPr="008A3EAB">
        <w:rPr>
          <w:rFonts w:cstheme="minorHAnsi"/>
        </w:rPr>
        <w:t>We have had a lot of change on the estate in the last year. Two properties are in the process of selling but are having issues due to the roof issues and the requirement for an EWS1 form and supporting information. We have now had confirmation that the cladding at the top of All Saints Court is not considered an issue as there is no insulation – an EWS1 form is now available however it is noted that the window panels do require replacement as they are not up to current regulations. The Council have confirmed that there is no cost to leaseholders for this work although we do not have a timescale for the works to take place.</w:t>
      </w:r>
    </w:p>
    <w:p w14:paraId="03C0C81A" w14:textId="77777777" w:rsidR="00095AF2" w:rsidRPr="008A3EAB" w:rsidRDefault="00095AF2" w:rsidP="00095AF2">
      <w:pPr>
        <w:rPr>
          <w:rFonts w:cstheme="minorHAnsi"/>
        </w:rPr>
      </w:pPr>
      <w:r w:rsidRPr="008A3EAB">
        <w:rPr>
          <w:rFonts w:cstheme="minorHAnsi"/>
        </w:rPr>
        <w:t>We have also had one sale complete; the new resident who joined our estate in December and has emailed to say how welcoming and friendly his neighbours are, which is nice to hear.</w:t>
      </w:r>
    </w:p>
    <w:p w14:paraId="15C92CFE" w14:textId="77777777" w:rsidR="00095AF2" w:rsidRDefault="00095AF2" w:rsidP="00095AF2">
      <w:pPr>
        <w:rPr>
          <w:rFonts w:cstheme="minorHAnsi"/>
        </w:rPr>
      </w:pPr>
      <w:r w:rsidRPr="008A3EAB">
        <w:rPr>
          <w:rFonts w:cstheme="minorHAnsi"/>
        </w:rPr>
        <w:t>One of our tenanted properties participated in a mutual exchange so we hope that the new tenants will join us as members of the co-operative. We intend to schedule a new tenancy visit where we will discuss the co-op further however, this has not yet been possible due to the restrictions.</w:t>
      </w:r>
    </w:p>
    <w:p w14:paraId="7597B165" w14:textId="77777777" w:rsidR="00095AF2" w:rsidRDefault="00095AF2" w:rsidP="00095AF2">
      <w:pPr>
        <w:rPr>
          <w:rFonts w:cstheme="minorHAnsi"/>
        </w:rPr>
      </w:pPr>
    </w:p>
    <w:p w14:paraId="577D5525" w14:textId="32D10FB1" w:rsidR="00095AF2" w:rsidRPr="008A3EAB" w:rsidRDefault="00095AF2" w:rsidP="00095AF2">
      <w:pPr>
        <w:rPr>
          <w:rFonts w:cstheme="minorHAnsi"/>
        </w:rPr>
      </w:pPr>
      <w:r>
        <w:rPr>
          <w:rFonts w:cstheme="minorHAnsi"/>
        </w:rPr>
        <w:t>The meeting requested that the management team contact all leaseholders to advise them that the external wall certificate is available should they require it.</w:t>
      </w:r>
    </w:p>
    <w:p w14:paraId="61CFD1CE" w14:textId="77777777" w:rsidR="00095AF2" w:rsidRPr="008A3EAB" w:rsidRDefault="00095AF2" w:rsidP="00095AF2">
      <w:pPr>
        <w:rPr>
          <w:rFonts w:cstheme="minorHAnsi"/>
          <w:b/>
          <w:u w:val="single"/>
        </w:rPr>
      </w:pPr>
    </w:p>
    <w:p w14:paraId="14D349FE" w14:textId="77777777" w:rsidR="00095AF2" w:rsidRPr="008A3EAB" w:rsidRDefault="00095AF2" w:rsidP="00095AF2">
      <w:pPr>
        <w:rPr>
          <w:rFonts w:cstheme="minorHAnsi"/>
          <w:b/>
          <w:u w:val="single"/>
        </w:rPr>
      </w:pPr>
      <w:r w:rsidRPr="008A3EAB">
        <w:rPr>
          <w:rFonts w:cstheme="minorHAnsi"/>
          <w:b/>
          <w:u w:val="single"/>
        </w:rPr>
        <w:t>Finance update</w:t>
      </w:r>
    </w:p>
    <w:p w14:paraId="08CA47A1" w14:textId="77777777" w:rsidR="00095AF2" w:rsidRPr="008A3EAB" w:rsidRDefault="00095AF2" w:rsidP="00095AF2">
      <w:pPr>
        <w:rPr>
          <w:rFonts w:cstheme="minorHAnsi"/>
        </w:rPr>
      </w:pPr>
      <w:r w:rsidRPr="008A3EAB">
        <w:rPr>
          <w:rFonts w:cstheme="minorHAnsi"/>
        </w:rPr>
        <w:t>As of 31</w:t>
      </w:r>
      <w:r w:rsidRPr="008A3EAB">
        <w:rPr>
          <w:rFonts w:cstheme="minorHAnsi"/>
          <w:vertAlign w:val="superscript"/>
        </w:rPr>
        <w:t>st</w:t>
      </w:r>
      <w:r w:rsidRPr="008A3EAB">
        <w:rPr>
          <w:rFonts w:cstheme="minorHAnsi"/>
        </w:rPr>
        <w:t xml:space="preserve"> December 2020, our income is slightly lower than expected as we have not yet received the bad debt and void allowances from the Council which are paid annually. This is not concerning as we know the money will come through before the end of the financial year.</w:t>
      </w:r>
    </w:p>
    <w:p w14:paraId="532AA15C" w14:textId="77777777" w:rsidR="00095AF2" w:rsidRDefault="00095AF2" w:rsidP="00095AF2">
      <w:pPr>
        <w:rPr>
          <w:rFonts w:cstheme="minorHAnsi"/>
        </w:rPr>
      </w:pPr>
    </w:p>
    <w:p w14:paraId="257D3744" w14:textId="50D12A49" w:rsidR="00095AF2" w:rsidRPr="008A3EAB" w:rsidRDefault="00095AF2" w:rsidP="00095AF2">
      <w:pPr>
        <w:rPr>
          <w:rFonts w:cstheme="minorHAnsi"/>
        </w:rPr>
      </w:pPr>
      <w:r w:rsidRPr="008A3EAB">
        <w:rPr>
          <w:rFonts w:cstheme="minorHAnsi"/>
        </w:rPr>
        <w:t xml:space="preserve">Block costs have a small surplus of </w:t>
      </w:r>
      <w:r w:rsidRPr="00095AF2">
        <w:rPr>
          <w:rFonts w:asciiTheme="minorHAnsi" w:eastAsiaTheme="minorHAnsi" w:hAnsiTheme="minorHAnsi" w:cstheme="minorHAnsi"/>
          <w:szCs w:val="24"/>
          <w:lang w:val="en-US"/>
        </w:rPr>
        <w:t>£</w:t>
      </w:r>
      <w:r w:rsidRPr="008A3EAB">
        <w:rPr>
          <w:rFonts w:cstheme="minorHAnsi"/>
        </w:rPr>
        <w:t>760 26, mainly due to low spend on block lighting although we are aware of some issues so if the overall financial situation remains stable, we will plan any required upgrades.</w:t>
      </w:r>
    </w:p>
    <w:p w14:paraId="4FBDF44F" w14:textId="67919EAD" w:rsidR="00095AF2" w:rsidRPr="008A3EAB" w:rsidRDefault="00095AF2" w:rsidP="00095AF2">
      <w:pPr>
        <w:rPr>
          <w:rFonts w:cstheme="minorHAnsi"/>
        </w:rPr>
      </w:pPr>
      <w:r w:rsidRPr="008A3EAB">
        <w:rPr>
          <w:rFonts w:cstheme="minorHAnsi"/>
        </w:rPr>
        <w:t xml:space="preserve">Cleaning costs are also showing a slight surplus of </w:t>
      </w:r>
      <w:r w:rsidRPr="00095AF2">
        <w:rPr>
          <w:rFonts w:asciiTheme="minorHAnsi" w:eastAsiaTheme="minorHAnsi" w:hAnsiTheme="minorHAnsi" w:cstheme="minorHAnsi"/>
          <w:szCs w:val="24"/>
          <w:lang w:val="en-US"/>
        </w:rPr>
        <w:t>£</w:t>
      </w:r>
      <w:r w:rsidRPr="008A3EAB">
        <w:rPr>
          <w:rFonts w:cstheme="minorHAnsi"/>
        </w:rPr>
        <w:t>385.23 due to small savings in costs.</w:t>
      </w:r>
    </w:p>
    <w:p w14:paraId="455254EA" w14:textId="4D0F85EC" w:rsidR="00095AF2" w:rsidRPr="008A3EAB" w:rsidRDefault="00095AF2" w:rsidP="00095AF2">
      <w:pPr>
        <w:rPr>
          <w:rFonts w:cstheme="minorHAnsi"/>
        </w:rPr>
      </w:pPr>
      <w:r w:rsidRPr="008A3EAB">
        <w:rPr>
          <w:rFonts w:cstheme="minorHAnsi"/>
        </w:rPr>
        <w:t xml:space="preserve">Block services are overspent by </w:t>
      </w:r>
      <w:r w:rsidRPr="00095AF2">
        <w:rPr>
          <w:rFonts w:asciiTheme="minorHAnsi" w:eastAsiaTheme="minorHAnsi" w:hAnsiTheme="minorHAnsi" w:cstheme="minorHAnsi"/>
          <w:szCs w:val="24"/>
          <w:lang w:val="en-US"/>
        </w:rPr>
        <w:t>£</w:t>
      </w:r>
      <w:r w:rsidRPr="008A3EAB">
        <w:rPr>
          <w:rFonts w:cstheme="minorHAnsi"/>
        </w:rPr>
        <w:t>555.78 due to higher electricity costs than anticipated.</w:t>
      </w:r>
    </w:p>
    <w:p w14:paraId="02906329" w14:textId="36C20A3D" w:rsidR="00095AF2" w:rsidRPr="00095AF2" w:rsidRDefault="00095AF2" w:rsidP="00095AF2">
      <w:pPr>
        <w:rPr>
          <w:rFonts w:cstheme="minorHAnsi"/>
          <w:color w:val="F79646" w:themeColor="accent6"/>
        </w:rPr>
      </w:pPr>
      <w:r w:rsidRPr="00095AF2">
        <w:rPr>
          <w:rFonts w:cstheme="minorHAnsi"/>
          <w:color w:val="F79646" w:themeColor="accent6"/>
        </w:rPr>
        <w:t xml:space="preserve">Overall the block costs show a surplus of </w:t>
      </w:r>
      <w:r w:rsidRPr="00095AF2">
        <w:rPr>
          <w:rFonts w:asciiTheme="minorHAnsi" w:eastAsiaTheme="minorHAnsi" w:hAnsiTheme="minorHAnsi" w:cstheme="minorHAnsi"/>
          <w:color w:val="F79646" w:themeColor="accent6"/>
          <w:szCs w:val="24"/>
          <w:lang w:val="en-US"/>
        </w:rPr>
        <w:t>£</w:t>
      </w:r>
      <w:r w:rsidRPr="00095AF2">
        <w:rPr>
          <w:rFonts w:cstheme="minorHAnsi"/>
          <w:color w:val="F79646" w:themeColor="accent6"/>
        </w:rPr>
        <w:t>589.71</w:t>
      </w:r>
    </w:p>
    <w:p w14:paraId="7838E0AD" w14:textId="77777777" w:rsidR="00095AF2" w:rsidRDefault="00095AF2" w:rsidP="00095AF2">
      <w:pPr>
        <w:rPr>
          <w:rFonts w:cstheme="minorHAnsi"/>
        </w:rPr>
      </w:pPr>
    </w:p>
    <w:p w14:paraId="39104350" w14:textId="77777777" w:rsidR="00095AF2" w:rsidRPr="008A3EAB" w:rsidRDefault="00095AF2" w:rsidP="00095AF2">
      <w:pPr>
        <w:rPr>
          <w:rFonts w:cstheme="minorHAnsi"/>
        </w:rPr>
      </w:pPr>
      <w:r w:rsidRPr="008A3EAB">
        <w:rPr>
          <w:rFonts w:cstheme="minorHAnsi"/>
        </w:rPr>
        <w:t>Estate costs show a surplus of 2560.23 due to small savings for drainage, pest control and Estate materials.</w:t>
      </w:r>
    </w:p>
    <w:p w14:paraId="3FF32536" w14:textId="1BECB707" w:rsidR="00095AF2" w:rsidRPr="008A3EAB" w:rsidRDefault="00095AF2" w:rsidP="00095AF2">
      <w:pPr>
        <w:rPr>
          <w:rFonts w:cstheme="minorHAnsi"/>
        </w:rPr>
      </w:pPr>
      <w:r w:rsidRPr="008A3EAB">
        <w:rPr>
          <w:rFonts w:cstheme="minorHAnsi"/>
        </w:rPr>
        <w:t xml:space="preserve">Staffing costs show a small surplus of </w:t>
      </w:r>
      <w:r w:rsidRPr="00095AF2">
        <w:rPr>
          <w:rFonts w:asciiTheme="minorHAnsi" w:eastAsiaTheme="minorHAnsi" w:hAnsiTheme="minorHAnsi" w:cstheme="minorHAnsi"/>
          <w:szCs w:val="24"/>
          <w:lang w:val="en-US"/>
        </w:rPr>
        <w:t>£</w:t>
      </w:r>
      <w:r w:rsidRPr="008A3EAB">
        <w:rPr>
          <w:rFonts w:cstheme="minorHAnsi"/>
        </w:rPr>
        <w:t xml:space="preserve">492.01 due no expenditure on recruitment or training. </w:t>
      </w:r>
    </w:p>
    <w:p w14:paraId="6DE75797" w14:textId="2A230111" w:rsidR="00095AF2" w:rsidRPr="008A3EAB" w:rsidRDefault="00095AF2" w:rsidP="00095AF2">
      <w:pPr>
        <w:rPr>
          <w:rFonts w:cstheme="minorHAnsi"/>
        </w:rPr>
      </w:pPr>
      <w:r w:rsidRPr="008A3EAB">
        <w:rPr>
          <w:rFonts w:cstheme="minorHAnsi"/>
        </w:rPr>
        <w:t xml:space="preserve">Management costs show a surplus of </w:t>
      </w:r>
      <w:r w:rsidRPr="00095AF2">
        <w:rPr>
          <w:rFonts w:asciiTheme="minorHAnsi" w:eastAsiaTheme="minorHAnsi" w:hAnsiTheme="minorHAnsi" w:cstheme="minorHAnsi"/>
          <w:szCs w:val="24"/>
          <w:lang w:val="en-US"/>
        </w:rPr>
        <w:t>£</w:t>
      </w:r>
      <w:r w:rsidRPr="008A3EAB">
        <w:rPr>
          <w:rFonts w:cstheme="minorHAnsi"/>
        </w:rPr>
        <w:t>3773.08. There are costs for HR support which we are shortly to receive a bill for, however there are savings in other areas which we expect to still keep the overall total firmly in the black.</w:t>
      </w:r>
    </w:p>
    <w:p w14:paraId="5F1826ED" w14:textId="56AF9CE6" w:rsidR="00095AF2" w:rsidRPr="00095AF2" w:rsidRDefault="00095AF2" w:rsidP="00095AF2">
      <w:pPr>
        <w:rPr>
          <w:rFonts w:cstheme="minorHAnsi"/>
          <w:color w:val="F79646" w:themeColor="accent6"/>
        </w:rPr>
      </w:pPr>
      <w:r w:rsidRPr="00095AF2">
        <w:rPr>
          <w:rFonts w:cstheme="minorHAnsi"/>
          <w:color w:val="F79646" w:themeColor="accent6"/>
        </w:rPr>
        <w:t xml:space="preserve">Overall, service costs show a surplus of </w:t>
      </w:r>
      <w:r w:rsidRPr="00095AF2">
        <w:rPr>
          <w:rFonts w:asciiTheme="minorHAnsi" w:eastAsiaTheme="minorHAnsi" w:hAnsiTheme="minorHAnsi" w:cstheme="minorHAnsi"/>
          <w:color w:val="F79646" w:themeColor="accent6"/>
          <w:szCs w:val="24"/>
          <w:lang w:val="en-US"/>
        </w:rPr>
        <w:t>£</w:t>
      </w:r>
      <w:r w:rsidRPr="00095AF2">
        <w:rPr>
          <w:rFonts w:cstheme="minorHAnsi"/>
          <w:color w:val="F79646" w:themeColor="accent6"/>
        </w:rPr>
        <w:t>6923.02, there are some small bills due but we remain in a stable financial position.</w:t>
      </w:r>
    </w:p>
    <w:p w14:paraId="3C9A41AB" w14:textId="77777777" w:rsidR="00095AF2" w:rsidRPr="00095AF2" w:rsidRDefault="00095AF2" w:rsidP="00095AF2">
      <w:pPr>
        <w:rPr>
          <w:rFonts w:cstheme="minorHAnsi"/>
          <w:color w:val="4F81BD" w:themeColor="accent1"/>
        </w:rPr>
      </w:pPr>
    </w:p>
    <w:p w14:paraId="04D6025C" w14:textId="163A53DA" w:rsidR="00095AF2" w:rsidRPr="00095AF2" w:rsidRDefault="00095AF2" w:rsidP="00095AF2">
      <w:pPr>
        <w:rPr>
          <w:rFonts w:cstheme="minorHAnsi"/>
          <w:color w:val="4F81BD" w:themeColor="accent1"/>
        </w:rPr>
      </w:pPr>
      <w:r w:rsidRPr="00095AF2">
        <w:rPr>
          <w:rFonts w:cstheme="minorHAnsi"/>
          <w:color w:val="4F81BD" w:themeColor="accent1"/>
        </w:rPr>
        <w:t xml:space="preserve">This means that service chargeable costs are in surplus of </w:t>
      </w:r>
      <w:r w:rsidRPr="00095AF2">
        <w:rPr>
          <w:rFonts w:asciiTheme="minorHAnsi" w:eastAsiaTheme="minorHAnsi" w:hAnsiTheme="minorHAnsi" w:cstheme="minorHAnsi"/>
          <w:color w:val="4F81BD" w:themeColor="accent1"/>
          <w:szCs w:val="24"/>
          <w:lang w:val="en-US"/>
        </w:rPr>
        <w:t>£</w:t>
      </w:r>
      <w:r w:rsidRPr="00095AF2">
        <w:rPr>
          <w:rFonts w:cstheme="minorHAnsi"/>
          <w:color w:val="4F81BD" w:themeColor="accent1"/>
        </w:rPr>
        <w:t>7512.73. We will be working on finalising any outstanding debtors in the coming weeks and will look at any upgrades we can completer with remaining funds before year end.</w:t>
      </w:r>
    </w:p>
    <w:p w14:paraId="2125309B" w14:textId="77777777" w:rsidR="00095AF2" w:rsidRDefault="00095AF2" w:rsidP="00095AF2">
      <w:pPr>
        <w:rPr>
          <w:rFonts w:cstheme="minorHAnsi"/>
        </w:rPr>
      </w:pPr>
    </w:p>
    <w:p w14:paraId="2AC67217" w14:textId="7116E41E" w:rsidR="00095AF2" w:rsidRDefault="00095AF2" w:rsidP="00095AF2">
      <w:r w:rsidRPr="008A3EAB">
        <w:rPr>
          <w:rFonts w:cstheme="minorHAnsi"/>
        </w:rPr>
        <w:t xml:space="preserve">Tenant costs are slightly overspent by </w:t>
      </w:r>
      <w:r w:rsidRPr="00095AF2">
        <w:rPr>
          <w:rFonts w:asciiTheme="minorHAnsi" w:eastAsiaTheme="minorHAnsi" w:hAnsiTheme="minorHAnsi" w:cstheme="minorHAnsi"/>
          <w:szCs w:val="24"/>
          <w:lang w:val="en-US"/>
        </w:rPr>
        <w:t>£</w:t>
      </w:r>
      <w:r w:rsidRPr="008A3EAB">
        <w:rPr>
          <w:rFonts w:cstheme="minorHAnsi"/>
        </w:rPr>
        <w:t>82.29 due to repairs required within the properties which are deteriorating due to age. We are trying to keep on top of the maintenance but it is becoming difficult,</w:t>
      </w:r>
      <w:r>
        <w:t xml:space="preserve"> particularly with roof issues in the houses. We plan to discuss this with the Council and seek additional funding however, this has not been possible as yet.</w:t>
      </w:r>
    </w:p>
    <w:p w14:paraId="1A13B6A6" w14:textId="77777777" w:rsidR="00095AF2" w:rsidRDefault="00095AF2" w:rsidP="00095AF2"/>
    <w:p w14:paraId="0152AD10" w14:textId="77777777" w:rsidR="00095AF2" w:rsidRDefault="00095AF2" w:rsidP="00095AF2"/>
    <w:p w14:paraId="5BC5FF79" w14:textId="77777777" w:rsidR="00095AF2" w:rsidRPr="00383722" w:rsidRDefault="00095AF2" w:rsidP="00095AF2"/>
    <w:p w14:paraId="5E5B234E" w14:textId="77777777" w:rsidR="0049094F" w:rsidRPr="00DB215D" w:rsidRDefault="0049094F" w:rsidP="00A3601F">
      <w:pPr>
        <w:textAlignment w:val="baseline"/>
        <w:rPr>
          <w:rFonts w:eastAsia="Times New Roman" w:cs="Times"/>
          <w:b/>
          <w:bCs/>
          <w:color w:val="000000"/>
          <w:szCs w:val="24"/>
          <w:u w:val="single"/>
          <w:lang w:eastAsia="en-GB"/>
        </w:rPr>
      </w:pPr>
    </w:p>
    <w:p w14:paraId="0538A7B8" w14:textId="271A2DE7" w:rsidR="00DB215D" w:rsidRDefault="00F6631E" w:rsidP="00A3601F">
      <w:pPr>
        <w:textAlignment w:val="baseline"/>
        <w:rPr>
          <w:rFonts w:eastAsia="Times New Roman" w:cs="Times"/>
          <w:b/>
          <w:bCs/>
          <w:color w:val="000000"/>
          <w:szCs w:val="24"/>
          <w:u w:val="single"/>
          <w:lang w:eastAsia="en-GB"/>
        </w:rPr>
      </w:pPr>
      <w:r>
        <w:rPr>
          <w:rFonts w:eastAsia="Times New Roman" w:cs="Times"/>
          <w:b/>
          <w:bCs/>
          <w:color w:val="000000"/>
          <w:szCs w:val="24"/>
          <w:u w:val="single"/>
          <w:lang w:eastAsia="en-GB"/>
        </w:rPr>
        <w:lastRenderedPageBreak/>
        <w:t>4</w:t>
      </w:r>
      <w:r w:rsidR="00DB215D" w:rsidRPr="00DB215D">
        <w:rPr>
          <w:rFonts w:eastAsia="Times New Roman" w:cs="Times"/>
          <w:b/>
          <w:bCs/>
          <w:color w:val="000000"/>
          <w:szCs w:val="24"/>
          <w:u w:val="single"/>
          <w:lang w:eastAsia="en-GB"/>
        </w:rPr>
        <w:t>5 Adoption of audited accounts</w:t>
      </w:r>
    </w:p>
    <w:p w14:paraId="6FEE4DFC" w14:textId="6FF7AF3E" w:rsidR="00095AF2" w:rsidRDefault="00FF7FC0" w:rsidP="00095AF2">
      <w:pPr>
        <w:rPr>
          <w:rFonts w:asciiTheme="minorHAnsi" w:eastAsiaTheme="minorHAnsi" w:hAnsiTheme="minorHAnsi" w:cstheme="minorHAnsi"/>
          <w:szCs w:val="24"/>
          <w:lang w:val="en-US"/>
        </w:rPr>
      </w:pPr>
      <w:r w:rsidRPr="00095AF2">
        <w:rPr>
          <w:rFonts w:asciiTheme="minorHAnsi" w:eastAsia="Times New Roman" w:hAnsiTheme="minorHAnsi" w:cstheme="minorHAnsi"/>
          <w:szCs w:val="24"/>
          <w:lang w:eastAsia="en-GB"/>
        </w:rPr>
        <w:t>KK presented the accounts repor</w:t>
      </w:r>
      <w:r w:rsidR="00095AF2" w:rsidRPr="00095AF2">
        <w:rPr>
          <w:rFonts w:asciiTheme="minorHAnsi" w:eastAsia="Times New Roman" w:hAnsiTheme="minorHAnsi" w:cstheme="minorHAnsi"/>
          <w:szCs w:val="24"/>
          <w:lang w:eastAsia="en-GB"/>
        </w:rPr>
        <w:t xml:space="preserve">ting an overall </w:t>
      </w:r>
      <w:r w:rsidR="00095AF2" w:rsidRPr="00095AF2">
        <w:rPr>
          <w:rFonts w:asciiTheme="minorHAnsi" w:eastAsiaTheme="minorHAnsi" w:hAnsiTheme="minorHAnsi" w:cstheme="minorHAnsi"/>
          <w:szCs w:val="24"/>
          <w:lang w:val="en-US"/>
        </w:rPr>
        <w:t>£28,506 deficit however we need to note that £26,956 of this is due to bad debt being written off during this financial year. Our accountants and auditors worked together to go through many years of accounts and review all of our debtors and it was found that several debtors had no real prospect of recovery, leaving them in the accounts unfairly inflates our debtors position and could seem that we are not chasing debtors to recover debts but this is not the case. This is not something that we intend to have to repeat again and has no effect on our cash</w:t>
      </w:r>
      <w:r w:rsidR="0077282A">
        <w:rPr>
          <w:rFonts w:asciiTheme="minorHAnsi" w:eastAsiaTheme="minorHAnsi" w:hAnsiTheme="minorHAnsi" w:cstheme="minorHAnsi"/>
          <w:szCs w:val="24"/>
          <w:lang w:val="en-US"/>
        </w:rPr>
        <w:t xml:space="preserve"> </w:t>
      </w:r>
      <w:r w:rsidR="00095AF2" w:rsidRPr="00095AF2">
        <w:rPr>
          <w:rFonts w:asciiTheme="minorHAnsi" w:eastAsiaTheme="minorHAnsi" w:hAnsiTheme="minorHAnsi" w:cstheme="minorHAnsi"/>
          <w:szCs w:val="24"/>
          <w:lang w:val="en-US"/>
        </w:rPr>
        <w:t>flow or balances and is effect a tidying up exercise. Aside from the bad debt write off, our overall operating deficit for the financial year was £1527 which is mainly from overspending on tenanted properties – this deficit will be recovered from our retained earnings reserve and will not affect the level of the Service Charge.</w:t>
      </w:r>
    </w:p>
    <w:p w14:paraId="1953C548" w14:textId="77777777" w:rsidR="00095AF2" w:rsidRDefault="00095AF2" w:rsidP="00095AF2">
      <w:pPr>
        <w:rPr>
          <w:rFonts w:asciiTheme="minorHAnsi" w:eastAsiaTheme="minorHAnsi" w:hAnsiTheme="minorHAnsi" w:cstheme="minorHAnsi"/>
          <w:szCs w:val="24"/>
          <w:lang w:val="en-US"/>
        </w:rPr>
      </w:pPr>
    </w:p>
    <w:p w14:paraId="3DC415AD" w14:textId="6B8C6D3E" w:rsidR="00095AF2" w:rsidRDefault="00095AF2" w:rsidP="00095AF2">
      <w:pPr>
        <w:rPr>
          <w:rFonts w:asciiTheme="minorHAnsi" w:eastAsiaTheme="minorHAnsi" w:hAnsiTheme="minorHAnsi" w:cstheme="minorHAnsi"/>
          <w:szCs w:val="24"/>
          <w:lang w:val="en-US"/>
        </w:rPr>
      </w:pPr>
      <w:r>
        <w:rPr>
          <w:rFonts w:asciiTheme="minorHAnsi" w:eastAsiaTheme="minorHAnsi" w:hAnsiTheme="minorHAnsi" w:cstheme="minorHAnsi"/>
          <w:szCs w:val="24"/>
          <w:lang w:val="en-US"/>
        </w:rPr>
        <w:t>The Management Committee will review the final accounts further and will report to the next General Meeting however in the meantime, the meeting voted unanimously to approve these accounts for the financial year 20/21.</w:t>
      </w:r>
    </w:p>
    <w:p w14:paraId="44045758" w14:textId="77777777" w:rsidR="00095AF2" w:rsidRPr="00095AF2" w:rsidRDefault="00095AF2" w:rsidP="00095AF2">
      <w:pPr>
        <w:rPr>
          <w:rFonts w:asciiTheme="minorHAnsi" w:eastAsiaTheme="minorHAnsi" w:hAnsiTheme="minorHAnsi" w:cstheme="minorHAnsi"/>
          <w:szCs w:val="24"/>
          <w:lang w:val="en-US"/>
        </w:rPr>
      </w:pPr>
    </w:p>
    <w:p w14:paraId="2CF2BAD2" w14:textId="55852521" w:rsidR="00DB215D" w:rsidRPr="00DB215D" w:rsidRDefault="00DB215D" w:rsidP="00095AF2">
      <w:pPr>
        <w:textAlignment w:val="baseline"/>
        <w:rPr>
          <w:rFonts w:eastAsia="Times New Roman" w:cs="Times"/>
          <w:b/>
          <w:bCs/>
          <w:color w:val="000000"/>
          <w:szCs w:val="24"/>
          <w:u w:val="single"/>
          <w:lang w:eastAsia="en-GB"/>
        </w:rPr>
      </w:pPr>
    </w:p>
    <w:p w14:paraId="50800BB4" w14:textId="1D9F7944" w:rsidR="00DB215D" w:rsidRPr="00DB215D" w:rsidRDefault="00F6631E" w:rsidP="00A3601F">
      <w:pPr>
        <w:textAlignment w:val="baseline"/>
        <w:rPr>
          <w:rFonts w:eastAsia="Times New Roman" w:cs="Times"/>
          <w:b/>
          <w:bCs/>
          <w:color w:val="000000"/>
          <w:szCs w:val="24"/>
          <w:u w:val="single"/>
          <w:lang w:eastAsia="en-GB"/>
        </w:rPr>
      </w:pPr>
      <w:r>
        <w:rPr>
          <w:rFonts w:eastAsia="Times New Roman" w:cs="Times"/>
          <w:b/>
          <w:bCs/>
          <w:color w:val="000000"/>
          <w:szCs w:val="24"/>
          <w:u w:val="single"/>
          <w:lang w:eastAsia="en-GB"/>
        </w:rPr>
        <w:t>5</w:t>
      </w:r>
      <w:r w:rsidR="00DB215D" w:rsidRPr="00DB215D">
        <w:rPr>
          <w:rFonts w:eastAsia="Times New Roman" w:cs="Times"/>
          <w:b/>
          <w:bCs/>
          <w:color w:val="000000"/>
          <w:szCs w:val="24"/>
          <w:u w:val="single"/>
          <w:lang w:eastAsia="en-GB"/>
        </w:rPr>
        <w:t>. Auditor appointment for 20/21</w:t>
      </w:r>
    </w:p>
    <w:p w14:paraId="0A94E25A" w14:textId="78BBA5EC" w:rsidR="00DB215D" w:rsidRDefault="00DB215D" w:rsidP="00A3601F">
      <w:pPr>
        <w:textAlignment w:val="baseline"/>
        <w:rPr>
          <w:rFonts w:eastAsia="Times New Roman" w:cs="Times"/>
          <w:color w:val="000000"/>
          <w:szCs w:val="24"/>
          <w:lang w:eastAsia="en-GB"/>
        </w:rPr>
      </w:pPr>
      <w:r>
        <w:rPr>
          <w:rFonts w:eastAsia="Times New Roman" w:cs="Times"/>
          <w:color w:val="000000"/>
          <w:szCs w:val="24"/>
          <w:lang w:eastAsia="en-GB"/>
        </w:rPr>
        <w:t>KK reported back that the performance by Simpson Wreford Partnership was very good for this financial year with reports completed on time and in order, KK therefore recommended the meeting re-appoint SWP for the upcoming year.</w:t>
      </w:r>
    </w:p>
    <w:p w14:paraId="51D94D96" w14:textId="557172EC" w:rsidR="00DB215D" w:rsidRPr="00DB215D" w:rsidRDefault="00DB215D" w:rsidP="00A3601F">
      <w:pPr>
        <w:textAlignment w:val="baseline"/>
        <w:rPr>
          <w:rFonts w:eastAsia="Times New Roman" w:cs="Times"/>
          <w:color w:val="000000"/>
          <w:szCs w:val="24"/>
          <w:lang w:eastAsia="en-GB"/>
        </w:rPr>
      </w:pPr>
      <w:r>
        <w:rPr>
          <w:rFonts w:eastAsia="Times New Roman" w:cs="Times"/>
          <w:color w:val="000000"/>
          <w:szCs w:val="24"/>
          <w:lang w:eastAsia="en-GB"/>
        </w:rPr>
        <w:t xml:space="preserve">This was proposed by </w:t>
      </w:r>
      <w:r w:rsidR="00095AF2">
        <w:rPr>
          <w:rFonts w:eastAsia="Times New Roman" w:cs="Times"/>
          <w:color w:val="000000"/>
          <w:szCs w:val="24"/>
          <w:lang w:eastAsia="en-GB"/>
        </w:rPr>
        <w:t>VC</w:t>
      </w:r>
      <w:r>
        <w:rPr>
          <w:rFonts w:eastAsia="Times New Roman" w:cs="Times"/>
          <w:color w:val="000000"/>
          <w:szCs w:val="24"/>
          <w:lang w:eastAsia="en-GB"/>
        </w:rPr>
        <w:t xml:space="preserve"> and seconded by SC, all were in favour.</w:t>
      </w:r>
    </w:p>
    <w:p w14:paraId="1C08B814" w14:textId="77777777" w:rsidR="00DB215D" w:rsidRPr="00DB215D" w:rsidRDefault="00DB215D" w:rsidP="00A3601F">
      <w:pPr>
        <w:textAlignment w:val="baseline"/>
        <w:rPr>
          <w:rFonts w:eastAsia="Times New Roman" w:cs="Times"/>
          <w:b/>
          <w:bCs/>
          <w:color w:val="000000"/>
          <w:szCs w:val="24"/>
          <w:u w:val="single"/>
          <w:lang w:eastAsia="en-GB"/>
        </w:rPr>
      </w:pPr>
    </w:p>
    <w:p w14:paraId="313F2B96" w14:textId="5895AE75" w:rsidR="00DB215D" w:rsidRPr="00DB215D" w:rsidRDefault="00F6631E" w:rsidP="00A3601F">
      <w:pPr>
        <w:textAlignment w:val="baseline"/>
        <w:rPr>
          <w:rFonts w:eastAsia="Times New Roman" w:cs="Times"/>
          <w:b/>
          <w:bCs/>
          <w:color w:val="000000"/>
          <w:szCs w:val="24"/>
          <w:u w:val="single"/>
          <w:lang w:eastAsia="en-GB"/>
        </w:rPr>
      </w:pPr>
      <w:r>
        <w:rPr>
          <w:rFonts w:eastAsia="Times New Roman" w:cs="Times"/>
          <w:b/>
          <w:bCs/>
          <w:color w:val="000000"/>
          <w:szCs w:val="24"/>
          <w:u w:val="single"/>
          <w:lang w:eastAsia="en-GB"/>
        </w:rPr>
        <w:t>6</w:t>
      </w:r>
      <w:r w:rsidR="00DB215D" w:rsidRPr="00DB215D">
        <w:rPr>
          <w:rFonts w:eastAsia="Times New Roman" w:cs="Times"/>
          <w:b/>
          <w:bCs/>
          <w:color w:val="000000"/>
          <w:szCs w:val="24"/>
          <w:u w:val="single"/>
          <w:lang w:eastAsia="en-GB"/>
        </w:rPr>
        <w:t>. Nomination of Management Committee</w:t>
      </w:r>
    </w:p>
    <w:p w14:paraId="4F1B7A1B" w14:textId="50A89B6D" w:rsidR="001A0001" w:rsidRDefault="001A0001" w:rsidP="00A3601F">
      <w:pPr>
        <w:textAlignment w:val="baseline"/>
        <w:rPr>
          <w:rFonts w:eastAsia="Times New Roman" w:cs="Times"/>
          <w:color w:val="000000"/>
          <w:szCs w:val="24"/>
          <w:lang w:eastAsia="en-GB"/>
        </w:rPr>
      </w:pPr>
      <w:r>
        <w:rPr>
          <w:rFonts w:eastAsia="Times New Roman" w:cs="Times"/>
          <w:color w:val="000000"/>
          <w:szCs w:val="24"/>
          <w:lang w:eastAsia="en-GB"/>
        </w:rPr>
        <w:t>All members of the committee stood down.</w:t>
      </w:r>
    </w:p>
    <w:p w14:paraId="535FC260" w14:textId="5237D4D5" w:rsidR="00DB215D" w:rsidRDefault="00DB215D" w:rsidP="00A3601F">
      <w:pPr>
        <w:textAlignment w:val="baseline"/>
        <w:rPr>
          <w:rFonts w:eastAsia="Times New Roman" w:cs="Times"/>
          <w:color w:val="000000"/>
          <w:szCs w:val="24"/>
          <w:lang w:eastAsia="en-GB"/>
        </w:rPr>
      </w:pPr>
      <w:r>
        <w:rPr>
          <w:rFonts w:eastAsia="Times New Roman" w:cs="Times"/>
          <w:color w:val="000000"/>
          <w:szCs w:val="24"/>
          <w:lang w:eastAsia="en-GB"/>
        </w:rPr>
        <w:t xml:space="preserve">Nominations were received from Simon Cawte, Peter Canning, Carly Rhodes, June Draisey, Gillian Burns, </w:t>
      </w:r>
      <w:r w:rsidR="00095AF2">
        <w:rPr>
          <w:rFonts w:eastAsia="Times New Roman" w:cs="Times"/>
          <w:color w:val="000000"/>
          <w:szCs w:val="24"/>
          <w:lang w:eastAsia="en-GB"/>
        </w:rPr>
        <w:t>Terry Bourke, Sandra Besson and Vince Cooper.</w:t>
      </w:r>
    </w:p>
    <w:p w14:paraId="52E73037" w14:textId="1793C249" w:rsidR="00FF7FC0" w:rsidRDefault="00FF7FC0" w:rsidP="00A3601F">
      <w:pPr>
        <w:textAlignment w:val="baseline"/>
        <w:rPr>
          <w:rFonts w:eastAsia="Times New Roman" w:cs="Times"/>
          <w:color w:val="000000"/>
          <w:szCs w:val="24"/>
          <w:lang w:eastAsia="en-GB"/>
        </w:rPr>
      </w:pPr>
      <w:r>
        <w:rPr>
          <w:rFonts w:eastAsia="Times New Roman" w:cs="Times"/>
          <w:color w:val="000000"/>
          <w:szCs w:val="24"/>
          <w:lang w:eastAsia="en-GB"/>
        </w:rPr>
        <w:t>All were voted in unanimously.</w:t>
      </w:r>
    </w:p>
    <w:p w14:paraId="314871E1" w14:textId="0674C70F" w:rsidR="00095AF2" w:rsidRPr="00DB215D" w:rsidRDefault="00095AF2" w:rsidP="00A3601F">
      <w:pPr>
        <w:textAlignment w:val="baseline"/>
        <w:rPr>
          <w:rFonts w:eastAsia="Times New Roman" w:cs="Times"/>
          <w:color w:val="000000"/>
          <w:szCs w:val="24"/>
          <w:lang w:eastAsia="en-GB"/>
        </w:rPr>
      </w:pPr>
      <w:r>
        <w:rPr>
          <w:rFonts w:eastAsia="Times New Roman" w:cs="Times"/>
          <w:color w:val="000000"/>
          <w:szCs w:val="24"/>
          <w:lang w:eastAsia="en-GB"/>
        </w:rPr>
        <w:t>A nomination was also received from Simon Burns however KK advised that the rules would need to be checked to ensure that it is permitted for two members of the same household to serve on the committee. The nomination was approved pending confirmation it is permitted by the rules.</w:t>
      </w:r>
    </w:p>
    <w:p w14:paraId="42ECE3E4" w14:textId="450022EB" w:rsidR="00095AF2" w:rsidRDefault="00095AF2" w:rsidP="00A3601F">
      <w:pPr>
        <w:textAlignment w:val="baseline"/>
        <w:rPr>
          <w:rFonts w:eastAsia="Times New Roman" w:cs="Times"/>
          <w:b/>
          <w:bCs/>
          <w:color w:val="000000"/>
          <w:szCs w:val="24"/>
          <w:u w:val="single"/>
          <w:lang w:eastAsia="en-GB"/>
        </w:rPr>
      </w:pPr>
    </w:p>
    <w:p w14:paraId="64FD40A7" w14:textId="77777777" w:rsidR="00DB215D" w:rsidRPr="00DB215D" w:rsidRDefault="00DB215D" w:rsidP="00A3601F">
      <w:pPr>
        <w:textAlignment w:val="baseline"/>
        <w:rPr>
          <w:rFonts w:eastAsia="Times New Roman" w:cs="Times"/>
          <w:b/>
          <w:bCs/>
          <w:color w:val="000000"/>
          <w:szCs w:val="24"/>
          <w:u w:val="single"/>
          <w:lang w:eastAsia="en-GB"/>
        </w:rPr>
      </w:pPr>
    </w:p>
    <w:p w14:paraId="72EE21D1" w14:textId="59A54E63" w:rsidR="00A3601F" w:rsidRPr="00DB215D" w:rsidRDefault="00F6631E" w:rsidP="00A3601F">
      <w:pPr>
        <w:textAlignment w:val="baseline"/>
        <w:rPr>
          <w:rFonts w:ascii="&amp;quot" w:eastAsia="Times New Roman" w:hAnsi="&amp;quot"/>
          <w:b/>
          <w:bCs/>
          <w:color w:val="000000"/>
          <w:szCs w:val="24"/>
          <w:u w:val="single"/>
          <w:lang w:eastAsia="en-GB"/>
        </w:rPr>
      </w:pPr>
      <w:r>
        <w:rPr>
          <w:rFonts w:eastAsia="Times New Roman" w:cs="Times"/>
          <w:b/>
          <w:bCs/>
          <w:color w:val="000000"/>
          <w:szCs w:val="24"/>
          <w:u w:val="single"/>
          <w:lang w:eastAsia="en-GB"/>
        </w:rPr>
        <w:t>7</w:t>
      </w:r>
      <w:r w:rsidR="00DB215D" w:rsidRPr="00DB215D">
        <w:rPr>
          <w:rFonts w:eastAsia="Times New Roman" w:cs="Times"/>
          <w:b/>
          <w:bCs/>
          <w:color w:val="000000"/>
          <w:szCs w:val="24"/>
          <w:u w:val="single"/>
          <w:lang w:eastAsia="en-GB"/>
        </w:rPr>
        <w:t>. AOB</w:t>
      </w:r>
      <w:r w:rsidR="00A3601F" w:rsidRPr="00DB215D">
        <w:rPr>
          <w:rFonts w:eastAsia="Times New Roman" w:cs="Times"/>
          <w:b/>
          <w:bCs/>
          <w:color w:val="000000"/>
          <w:szCs w:val="24"/>
          <w:u w:val="single"/>
          <w:lang w:eastAsia="en-GB"/>
        </w:rPr>
        <w:t> </w:t>
      </w:r>
    </w:p>
    <w:p w14:paraId="62E9CA9D" w14:textId="6EE20571" w:rsidR="00FF7FC0" w:rsidRDefault="0077282A" w:rsidP="00895A31">
      <w:pPr>
        <w:textAlignment w:val="baseline"/>
        <w:rPr>
          <w:rFonts w:eastAsia="Times New Roman" w:cs="Times"/>
          <w:color w:val="000000"/>
          <w:szCs w:val="24"/>
          <w:lang w:eastAsia="en-GB"/>
        </w:rPr>
      </w:pPr>
      <w:r>
        <w:rPr>
          <w:rFonts w:eastAsia="Times New Roman" w:cs="Times"/>
          <w:color w:val="000000"/>
          <w:szCs w:val="24"/>
          <w:lang w:eastAsia="en-GB"/>
        </w:rPr>
        <w:t>It is a constitutional requirement that at each AGM a vote is held to determine whether the members wish for the Co-operative to continue to manage the estate.</w:t>
      </w:r>
    </w:p>
    <w:p w14:paraId="7D4FF40E" w14:textId="14C1B2C1" w:rsidR="0077282A" w:rsidRDefault="0077282A" w:rsidP="00895A31">
      <w:pPr>
        <w:textAlignment w:val="baseline"/>
        <w:rPr>
          <w:rFonts w:eastAsia="Times New Roman" w:cs="Times"/>
          <w:color w:val="000000"/>
          <w:szCs w:val="24"/>
          <w:lang w:eastAsia="en-GB"/>
        </w:rPr>
      </w:pPr>
      <w:r>
        <w:rPr>
          <w:rFonts w:eastAsia="Times New Roman" w:cs="Times"/>
          <w:color w:val="000000"/>
          <w:szCs w:val="24"/>
          <w:lang w:eastAsia="en-GB"/>
        </w:rPr>
        <w:t>The vote was held and all members were in favour of the co-operative continuing.</w:t>
      </w:r>
    </w:p>
    <w:p w14:paraId="37F0322D" w14:textId="77777777" w:rsidR="0077282A" w:rsidRDefault="0077282A" w:rsidP="00895A31">
      <w:pPr>
        <w:textAlignment w:val="baseline"/>
        <w:rPr>
          <w:rFonts w:eastAsia="Times New Roman" w:cs="Times"/>
          <w:color w:val="000000"/>
          <w:szCs w:val="24"/>
          <w:lang w:eastAsia="en-GB"/>
        </w:rPr>
      </w:pPr>
    </w:p>
    <w:p w14:paraId="65F357C0" w14:textId="49AE24B7" w:rsidR="0077282A" w:rsidRDefault="0077282A" w:rsidP="00895A31">
      <w:pPr>
        <w:textAlignment w:val="baseline"/>
        <w:rPr>
          <w:rFonts w:eastAsia="Times New Roman" w:cs="Times"/>
          <w:color w:val="000000"/>
          <w:szCs w:val="24"/>
          <w:lang w:eastAsia="en-GB"/>
        </w:rPr>
      </w:pPr>
      <w:r>
        <w:rPr>
          <w:rFonts w:eastAsia="Times New Roman" w:cs="Times"/>
          <w:color w:val="000000"/>
          <w:szCs w:val="24"/>
          <w:lang w:eastAsia="en-GB"/>
        </w:rPr>
        <w:t>The meeting agreed that the focus for the upcoming year would be:</w:t>
      </w:r>
    </w:p>
    <w:p w14:paraId="38C35F1E" w14:textId="027951CE" w:rsidR="0077282A" w:rsidRDefault="0077282A" w:rsidP="0077282A">
      <w:pPr>
        <w:pStyle w:val="ListParagraph"/>
        <w:numPr>
          <w:ilvl w:val="0"/>
          <w:numId w:val="12"/>
        </w:numPr>
        <w:textAlignment w:val="baseline"/>
        <w:rPr>
          <w:rFonts w:eastAsia="Times New Roman" w:cs="Times"/>
          <w:color w:val="000000"/>
          <w:szCs w:val="24"/>
          <w:lang w:eastAsia="en-GB"/>
        </w:rPr>
      </w:pPr>
      <w:r>
        <w:rPr>
          <w:rFonts w:eastAsia="Times New Roman" w:cs="Times"/>
          <w:color w:val="000000"/>
          <w:szCs w:val="24"/>
          <w:lang w:eastAsia="en-GB"/>
        </w:rPr>
        <w:t>Cost control</w:t>
      </w:r>
    </w:p>
    <w:p w14:paraId="5DC5A5DF" w14:textId="5D0BBF84" w:rsidR="0077282A" w:rsidRDefault="0077282A" w:rsidP="0077282A">
      <w:pPr>
        <w:pStyle w:val="ListParagraph"/>
        <w:numPr>
          <w:ilvl w:val="0"/>
          <w:numId w:val="12"/>
        </w:numPr>
        <w:textAlignment w:val="baseline"/>
        <w:rPr>
          <w:rFonts w:eastAsia="Times New Roman" w:cs="Times"/>
          <w:color w:val="000000"/>
          <w:szCs w:val="24"/>
          <w:lang w:eastAsia="en-GB"/>
        </w:rPr>
      </w:pPr>
      <w:r>
        <w:rPr>
          <w:rFonts w:eastAsia="Times New Roman" w:cs="Times"/>
          <w:color w:val="000000"/>
          <w:szCs w:val="24"/>
          <w:lang w:eastAsia="en-GB"/>
        </w:rPr>
        <w:t>Improvements (CCTV, block aesthetic and car park surfacing)</w:t>
      </w:r>
    </w:p>
    <w:p w14:paraId="4E132BCF" w14:textId="459985E2" w:rsidR="0077282A" w:rsidRDefault="0077282A" w:rsidP="0077282A">
      <w:pPr>
        <w:pStyle w:val="ListParagraph"/>
        <w:numPr>
          <w:ilvl w:val="0"/>
          <w:numId w:val="12"/>
        </w:numPr>
        <w:textAlignment w:val="baseline"/>
        <w:rPr>
          <w:rFonts w:eastAsia="Times New Roman" w:cs="Times"/>
          <w:color w:val="000000"/>
          <w:szCs w:val="24"/>
          <w:lang w:eastAsia="en-GB"/>
        </w:rPr>
      </w:pPr>
      <w:r>
        <w:rPr>
          <w:rFonts w:eastAsia="Times New Roman" w:cs="Times"/>
          <w:color w:val="000000"/>
          <w:szCs w:val="24"/>
          <w:lang w:eastAsia="en-GB"/>
        </w:rPr>
        <w:t>Fire safety issues following the introduction of the EWC1 form</w:t>
      </w:r>
    </w:p>
    <w:p w14:paraId="2DB2069F" w14:textId="77777777" w:rsidR="0077282A" w:rsidRDefault="0077282A" w:rsidP="0077282A">
      <w:pPr>
        <w:textAlignment w:val="baseline"/>
        <w:rPr>
          <w:rFonts w:eastAsia="Times New Roman" w:cs="Times"/>
          <w:color w:val="000000"/>
          <w:szCs w:val="24"/>
          <w:lang w:eastAsia="en-GB"/>
        </w:rPr>
      </w:pPr>
    </w:p>
    <w:p w14:paraId="132B7312" w14:textId="3BD663DF" w:rsidR="0077282A" w:rsidRDefault="0077282A" w:rsidP="0077282A">
      <w:pPr>
        <w:textAlignment w:val="baseline"/>
        <w:rPr>
          <w:rFonts w:eastAsia="Times New Roman" w:cs="Times"/>
          <w:color w:val="000000"/>
          <w:szCs w:val="24"/>
          <w:lang w:eastAsia="en-GB"/>
        </w:rPr>
      </w:pPr>
      <w:r>
        <w:rPr>
          <w:rFonts w:eastAsia="Times New Roman" w:cs="Times"/>
          <w:color w:val="000000"/>
          <w:szCs w:val="24"/>
          <w:lang w:eastAsia="en-GB"/>
        </w:rPr>
        <w:t>Discussions were held regarding improvements to the houses; external sheds, bin stores and gates which will be planned in where possible. The management team confirmed that they are looking at the budget for these works as the amount currently received from the Council is insufficient for the works required.</w:t>
      </w:r>
    </w:p>
    <w:p w14:paraId="3B7E11EB" w14:textId="77777777" w:rsidR="0077282A" w:rsidRDefault="0077282A" w:rsidP="0077282A">
      <w:pPr>
        <w:textAlignment w:val="baseline"/>
        <w:rPr>
          <w:rFonts w:eastAsia="Times New Roman" w:cs="Times"/>
          <w:color w:val="000000"/>
          <w:szCs w:val="24"/>
          <w:lang w:eastAsia="en-GB"/>
        </w:rPr>
      </w:pPr>
    </w:p>
    <w:p w14:paraId="1576F0D8" w14:textId="0AF7A24A" w:rsidR="0077282A" w:rsidRPr="0077282A" w:rsidRDefault="0077282A" w:rsidP="0077282A">
      <w:pPr>
        <w:textAlignment w:val="baseline"/>
        <w:rPr>
          <w:rFonts w:eastAsia="Times New Roman" w:cs="Times"/>
          <w:color w:val="000000"/>
          <w:szCs w:val="24"/>
          <w:lang w:eastAsia="en-GB"/>
        </w:rPr>
      </w:pPr>
      <w:r>
        <w:rPr>
          <w:rFonts w:eastAsia="Times New Roman" w:cs="Times"/>
          <w:color w:val="000000"/>
          <w:szCs w:val="24"/>
          <w:lang w:eastAsia="en-GB"/>
        </w:rPr>
        <w:t>A query was raised regarding the lift refurbishment works as they were previously scheduled to be undertaken in 21/22 however a leaseholder has now been told it will be 2025. The management team will seek clarification from the Council.</w:t>
      </w:r>
    </w:p>
    <w:p w14:paraId="06F21ADA" w14:textId="77777777" w:rsidR="0077282A" w:rsidRDefault="0077282A" w:rsidP="00895A31">
      <w:pPr>
        <w:textAlignment w:val="baseline"/>
        <w:rPr>
          <w:rFonts w:eastAsia="Times New Roman" w:cs="Times"/>
          <w:color w:val="000000"/>
          <w:szCs w:val="24"/>
          <w:lang w:eastAsia="en-GB"/>
        </w:rPr>
      </w:pPr>
    </w:p>
    <w:p w14:paraId="794666BF" w14:textId="77777777" w:rsidR="00FF7FC0" w:rsidRDefault="00FF7FC0" w:rsidP="00895A31">
      <w:pPr>
        <w:textAlignment w:val="baseline"/>
        <w:rPr>
          <w:rFonts w:eastAsia="Times New Roman" w:cs="Times"/>
          <w:color w:val="000000"/>
          <w:szCs w:val="24"/>
          <w:lang w:eastAsia="en-GB"/>
        </w:rPr>
      </w:pPr>
      <w:r>
        <w:rPr>
          <w:rFonts w:eastAsia="Times New Roman" w:cs="Times"/>
          <w:color w:val="000000"/>
          <w:szCs w:val="24"/>
          <w:lang w:eastAsia="en-GB"/>
        </w:rPr>
        <w:t>Meeting closed at 19:45</w:t>
      </w:r>
    </w:p>
    <w:p w14:paraId="3494537A" w14:textId="6B42B5D4" w:rsidR="00895A31" w:rsidRPr="00DB215D" w:rsidRDefault="00A3601F" w:rsidP="00895A31">
      <w:pPr>
        <w:textAlignment w:val="baseline"/>
        <w:rPr>
          <w:rFonts w:ascii="&amp;quot" w:eastAsia="Times New Roman" w:hAnsi="&amp;quot"/>
          <w:color w:val="000000"/>
          <w:szCs w:val="24"/>
          <w:lang w:eastAsia="en-GB"/>
        </w:rPr>
      </w:pPr>
      <w:r w:rsidRPr="00DB215D">
        <w:rPr>
          <w:rFonts w:eastAsia="Times New Roman" w:cs="Times"/>
          <w:color w:val="000000"/>
          <w:szCs w:val="24"/>
          <w:lang w:eastAsia="en-GB"/>
        </w:rPr>
        <w:t> </w:t>
      </w:r>
    </w:p>
    <w:sectPr w:rsidR="00895A31" w:rsidRPr="00DB215D" w:rsidSect="00FB1EAB">
      <w:headerReference w:type="first" r:id="rId8"/>
      <w:footerReference w:type="first" r:id="rId9"/>
      <w:pgSz w:w="11906" w:h="16838" w:code="9"/>
      <w:pgMar w:top="709" w:right="1274" w:bottom="567" w:left="993"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439F0" w14:textId="77777777" w:rsidR="00983013" w:rsidRDefault="00983013">
      <w:r>
        <w:separator/>
      </w:r>
    </w:p>
  </w:endnote>
  <w:endnote w:type="continuationSeparator" w:id="0">
    <w:p w14:paraId="180F5C66" w14:textId="77777777" w:rsidR="00983013" w:rsidRDefault="00983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yriad Pro">
    <w:altName w:val="Corbel"/>
    <w:panose1 w:val="020B0503030403020204"/>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badi Extra Light">
    <w:altName w:val="Abadi Extra Light"/>
    <w:charset w:val="00"/>
    <w:family w:val="swiss"/>
    <w:pitch w:val="variable"/>
    <w:sig w:usb0="80000003" w:usb1="00000000" w:usb2="00000000" w:usb3="00000000" w:csb0="00000001"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841E5" w14:textId="77777777" w:rsidR="003A2837" w:rsidRPr="003C7EF9" w:rsidRDefault="003C7EF9" w:rsidP="003C7EF9">
    <w:pPr>
      <w:pStyle w:val="Footer"/>
      <w:tabs>
        <w:tab w:val="clear" w:pos="4153"/>
        <w:tab w:val="clear" w:pos="8306"/>
        <w:tab w:val="left" w:pos="0"/>
      </w:tabs>
      <w:rPr>
        <w:rFonts w:ascii="Myriad Pro" w:hAnsi="Myriad Pro" w:cs="Myriad Pro"/>
        <w:b/>
        <w:bCs/>
        <w:spacing w:val="2"/>
        <w:sz w:val="16"/>
        <w:szCs w:val="16"/>
      </w:rPr>
    </w:pPr>
    <w:r>
      <w:rPr>
        <w:rFonts w:ascii="Myriad Pro" w:hAnsi="Myriad Pro" w:cs="Myriad Pro"/>
        <w:b/>
        <w:bCs/>
        <w:spacing w:val="2"/>
        <w:sz w:val="16"/>
        <w:szCs w:val="16"/>
      </w:rPr>
      <w:t xml:space="preserve">All Saints Co-operative Ltd </w:t>
    </w:r>
    <w:r w:rsidRPr="008B15A8">
      <w:rPr>
        <w:rFonts w:cs="Myriad Pro"/>
        <w:spacing w:val="2"/>
        <w:sz w:val="16"/>
        <w:szCs w:val="16"/>
      </w:rPr>
      <w:t>Registered under the Industrial and Provident Societies Act No. 2</w:t>
    </w:r>
    <w:r>
      <w:rPr>
        <w:rFonts w:cs="Myriad Pro"/>
        <w:spacing w:val="2"/>
        <w:sz w:val="16"/>
        <w:szCs w:val="16"/>
      </w:rPr>
      <w:t>2398</w:t>
    </w:r>
    <w:r w:rsidRPr="008B15A8">
      <w:rPr>
        <w:rFonts w:cs="Myriad Pro"/>
        <w:spacing w:val="2"/>
        <w:sz w:val="16"/>
        <w:szCs w:val="16"/>
      </w:rPr>
      <w:t>R</w:t>
    </w:r>
    <w:r>
      <w:rPr>
        <w:rFonts w:cs="Myriad Pro"/>
        <w:spacing w:val="2"/>
        <w:sz w:val="16"/>
        <w:szCs w:val="16"/>
      </w:rPr>
      <w:t>, VAT Reg. No. 468 6755 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07169" w14:textId="77777777" w:rsidR="00983013" w:rsidRDefault="00983013">
      <w:r>
        <w:separator/>
      </w:r>
    </w:p>
  </w:footnote>
  <w:footnote w:type="continuationSeparator" w:id="0">
    <w:p w14:paraId="2CE87DE0" w14:textId="77777777" w:rsidR="00983013" w:rsidRDefault="00983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BF569" w14:textId="77777777" w:rsidR="003A2837" w:rsidRDefault="00BE61EE">
    <w:pPr>
      <w:pStyle w:val="Header"/>
    </w:pPr>
    <w:r w:rsidRPr="00BE61EE">
      <w:rPr>
        <w:noProof/>
        <w:lang w:val="en-US"/>
      </w:rPr>
      <w:drawing>
        <wp:anchor distT="0" distB="0" distL="114300" distR="114300" simplePos="0" relativeHeight="251658240" behindDoc="1" locked="0" layoutInCell="1" allowOverlap="1" wp14:anchorId="4811B1E1" wp14:editId="2358CBC1">
          <wp:simplePos x="0" y="0"/>
          <wp:positionH relativeFrom="column">
            <wp:posOffset>4318000</wp:posOffset>
          </wp:positionH>
          <wp:positionV relativeFrom="paragraph">
            <wp:posOffset>-354965</wp:posOffset>
          </wp:positionV>
          <wp:extent cx="2518472" cy="2295525"/>
          <wp:effectExtent l="0" t="0" r="0" b="0"/>
          <wp:wrapNone/>
          <wp:docPr id="1" name="Picture 1" descr="C:\Users\All Saint Co-op Ltd\Downloads\All Saints Logo ( New )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l Saint Co-op Ltd\Downloads\All Saints Logo ( New ) (2).jpg"/>
                  <pic:cNvPicPr>
                    <a:picLocks noChangeAspect="1" noChangeArrowheads="1"/>
                  </pic:cNvPicPr>
                </pic:nvPicPr>
                <pic:blipFill>
                  <a:blip r:embed="rId1"/>
                  <a:srcRect/>
                  <a:stretch>
                    <a:fillRect/>
                  </a:stretch>
                </pic:blipFill>
                <pic:spPr bwMode="auto">
                  <a:xfrm>
                    <a:off x="0" y="0"/>
                    <a:ext cx="2518472" cy="22955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6FFF"/>
    <w:multiLevelType w:val="hybridMultilevel"/>
    <w:tmpl w:val="94B432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5374D9A2">
      <w:numFmt w:val="bullet"/>
      <w:lvlText w:val="-"/>
      <w:lvlJc w:val="left"/>
      <w:pPr>
        <w:ind w:left="2340" w:hanging="360"/>
      </w:pPr>
      <w:rPr>
        <w:rFonts w:ascii="Calibri" w:eastAsia="SimSun" w:hAnsi="Calibri"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C2C58"/>
    <w:multiLevelType w:val="hybridMultilevel"/>
    <w:tmpl w:val="D0BEB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5288E"/>
    <w:multiLevelType w:val="hybridMultilevel"/>
    <w:tmpl w:val="CC86E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A147E"/>
    <w:multiLevelType w:val="hybridMultilevel"/>
    <w:tmpl w:val="9A2C0D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D375C9D"/>
    <w:multiLevelType w:val="hybridMultilevel"/>
    <w:tmpl w:val="76343E0A"/>
    <w:lvl w:ilvl="0" w:tplc="B380C1AC">
      <w:start w:val="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7D26BB"/>
    <w:multiLevelType w:val="hybridMultilevel"/>
    <w:tmpl w:val="3DFC4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5D17D4"/>
    <w:multiLevelType w:val="hybridMultilevel"/>
    <w:tmpl w:val="B816A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AA5B7A"/>
    <w:multiLevelType w:val="hybridMultilevel"/>
    <w:tmpl w:val="71A89F04"/>
    <w:lvl w:ilvl="0" w:tplc="F954B2FE">
      <w:start w:val="1"/>
      <w:numFmt w:val="decimal"/>
      <w:lvlText w:val="%1."/>
      <w:lvlJc w:val="left"/>
      <w:pPr>
        <w:tabs>
          <w:tab w:val="num" w:pos="1494"/>
        </w:tabs>
        <w:ind w:left="1494" w:hanging="360"/>
      </w:pPr>
      <w:rPr>
        <w:rFonts w:cs="Times New Roman"/>
        <w:b/>
      </w:rPr>
    </w:lvl>
    <w:lvl w:ilvl="1" w:tplc="04090019">
      <w:start w:val="1"/>
      <w:numFmt w:val="lowerLetter"/>
      <w:lvlText w:val="%2."/>
      <w:lvlJc w:val="left"/>
      <w:pPr>
        <w:tabs>
          <w:tab w:val="num" w:pos="2340"/>
        </w:tabs>
        <w:ind w:left="2340" w:hanging="360"/>
      </w:pPr>
      <w:rPr>
        <w:rFonts w:cs="Times New Roman"/>
      </w:rPr>
    </w:lvl>
    <w:lvl w:ilvl="2" w:tplc="0409000F">
      <w:start w:val="1"/>
      <w:numFmt w:val="decimal"/>
      <w:lvlText w:val="%3."/>
      <w:lvlJc w:val="left"/>
      <w:pPr>
        <w:tabs>
          <w:tab w:val="num" w:pos="3240"/>
        </w:tabs>
        <w:ind w:left="3240" w:hanging="360"/>
      </w:pPr>
      <w:rPr>
        <w:rFonts w:cs="Times New Roman"/>
      </w:rPr>
    </w:lvl>
    <w:lvl w:ilvl="3" w:tplc="0409000F">
      <w:start w:val="1"/>
      <w:numFmt w:val="decimal"/>
      <w:lvlText w:val="%4."/>
      <w:lvlJc w:val="left"/>
      <w:pPr>
        <w:tabs>
          <w:tab w:val="num" w:pos="3780"/>
        </w:tabs>
        <w:ind w:left="3780" w:hanging="360"/>
      </w:pPr>
      <w:rPr>
        <w:rFonts w:cs="Times New Roman"/>
      </w:rPr>
    </w:lvl>
    <w:lvl w:ilvl="4" w:tplc="04090019">
      <w:start w:val="1"/>
      <w:numFmt w:val="decimal"/>
      <w:lvlText w:val="%5."/>
      <w:lvlJc w:val="left"/>
      <w:pPr>
        <w:tabs>
          <w:tab w:val="num" w:pos="4500"/>
        </w:tabs>
        <w:ind w:left="4500" w:hanging="360"/>
      </w:pPr>
      <w:rPr>
        <w:rFonts w:cs="Times New Roman"/>
      </w:rPr>
    </w:lvl>
    <w:lvl w:ilvl="5" w:tplc="0409001B">
      <w:start w:val="1"/>
      <w:numFmt w:val="decimal"/>
      <w:lvlText w:val="%6."/>
      <w:lvlJc w:val="left"/>
      <w:pPr>
        <w:tabs>
          <w:tab w:val="num" w:pos="5220"/>
        </w:tabs>
        <w:ind w:left="5220" w:hanging="360"/>
      </w:pPr>
      <w:rPr>
        <w:rFonts w:cs="Times New Roman"/>
      </w:rPr>
    </w:lvl>
    <w:lvl w:ilvl="6" w:tplc="0409000F">
      <w:start w:val="1"/>
      <w:numFmt w:val="decimal"/>
      <w:lvlText w:val="%7."/>
      <w:lvlJc w:val="left"/>
      <w:pPr>
        <w:tabs>
          <w:tab w:val="num" w:pos="5940"/>
        </w:tabs>
        <w:ind w:left="5940" w:hanging="360"/>
      </w:pPr>
      <w:rPr>
        <w:rFonts w:cs="Times New Roman"/>
      </w:rPr>
    </w:lvl>
    <w:lvl w:ilvl="7" w:tplc="04090019">
      <w:start w:val="1"/>
      <w:numFmt w:val="decimal"/>
      <w:lvlText w:val="%8."/>
      <w:lvlJc w:val="left"/>
      <w:pPr>
        <w:tabs>
          <w:tab w:val="num" w:pos="6660"/>
        </w:tabs>
        <w:ind w:left="6660" w:hanging="360"/>
      </w:pPr>
      <w:rPr>
        <w:rFonts w:cs="Times New Roman"/>
      </w:rPr>
    </w:lvl>
    <w:lvl w:ilvl="8" w:tplc="0409001B">
      <w:start w:val="1"/>
      <w:numFmt w:val="decimal"/>
      <w:lvlText w:val="%9."/>
      <w:lvlJc w:val="left"/>
      <w:pPr>
        <w:tabs>
          <w:tab w:val="num" w:pos="7380"/>
        </w:tabs>
        <w:ind w:left="7380" w:hanging="360"/>
      </w:pPr>
      <w:rPr>
        <w:rFonts w:cs="Times New Roman"/>
      </w:rPr>
    </w:lvl>
  </w:abstractNum>
  <w:abstractNum w:abstractNumId="8" w15:restartNumberingAfterBreak="0">
    <w:nsid w:val="623F555B"/>
    <w:multiLevelType w:val="hybridMultilevel"/>
    <w:tmpl w:val="53706B06"/>
    <w:lvl w:ilvl="0" w:tplc="467684E8">
      <w:start w:val="7598"/>
      <w:numFmt w:val="bullet"/>
      <w:lvlText w:val=""/>
      <w:lvlJc w:val="left"/>
      <w:pPr>
        <w:ind w:left="720" w:hanging="360"/>
      </w:pPr>
      <w:rPr>
        <w:rFonts w:ascii="Symbol" w:eastAsia="Times New Roman" w:hAnsi="Symbol" w:cs="Times" w:hint="default"/>
        <w:b/>
        <w:sz w:val="27"/>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EE00C6"/>
    <w:multiLevelType w:val="hybridMultilevel"/>
    <w:tmpl w:val="B448C072"/>
    <w:lvl w:ilvl="0" w:tplc="45763476">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29763B"/>
    <w:multiLevelType w:val="hybridMultilevel"/>
    <w:tmpl w:val="5D1E9E46"/>
    <w:lvl w:ilvl="0" w:tplc="8218760E">
      <w:start w:val="7598"/>
      <w:numFmt w:val="bullet"/>
      <w:lvlText w:val=""/>
      <w:lvlJc w:val="left"/>
      <w:pPr>
        <w:ind w:left="720" w:hanging="360"/>
      </w:pPr>
      <w:rPr>
        <w:rFonts w:ascii="Symbol" w:eastAsia="Times New Roman" w:hAnsi="Symbol" w:cs="Times New Roman"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A81C1C"/>
    <w:multiLevelType w:val="hybridMultilevel"/>
    <w:tmpl w:val="2626E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6"/>
  </w:num>
  <w:num w:numId="4">
    <w:abstractNumId w:val="5"/>
  </w:num>
  <w:num w:numId="5">
    <w:abstractNumId w:val="0"/>
  </w:num>
  <w:num w:numId="6">
    <w:abstractNumId w:val="8"/>
  </w:num>
  <w:num w:numId="7">
    <w:abstractNumId w:val="10"/>
  </w:num>
  <w:num w:numId="8">
    <w:abstractNumId w:val="1"/>
  </w:num>
  <w:num w:numId="9">
    <w:abstractNumId w:val="3"/>
  </w:num>
  <w:num w:numId="10">
    <w:abstractNumId w:val="9"/>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B4C"/>
    <w:rsid w:val="000000D4"/>
    <w:rsid w:val="00002115"/>
    <w:rsid w:val="000026BC"/>
    <w:rsid w:val="00003D28"/>
    <w:rsid w:val="000132F9"/>
    <w:rsid w:val="00015B8D"/>
    <w:rsid w:val="00024CC6"/>
    <w:rsid w:val="000276E1"/>
    <w:rsid w:val="00030D7C"/>
    <w:rsid w:val="00034195"/>
    <w:rsid w:val="0003628B"/>
    <w:rsid w:val="00036739"/>
    <w:rsid w:val="00037D9F"/>
    <w:rsid w:val="00056B53"/>
    <w:rsid w:val="00061F41"/>
    <w:rsid w:val="00067E58"/>
    <w:rsid w:val="00070B32"/>
    <w:rsid w:val="00075478"/>
    <w:rsid w:val="00086AA0"/>
    <w:rsid w:val="000900AA"/>
    <w:rsid w:val="00095AF2"/>
    <w:rsid w:val="000A4BDC"/>
    <w:rsid w:val="000A53BE"/>
    <w:rsid w:val="000A5E9C"/>
    <w:rsid w:val="000B2F4A"/>
    <w:rsid w:val="000B3575"/>
    <w:rsid w:val="000B35AB"/>
    <w:rsid w:val="000B534D"/>
    <w:rsid w:val="000B607B"/>
    <w:rsid w:val="000B75C5"/>
    <w:rsid w:val="000D03D2"/>
    <w:rsid w:val="000E094C"/>
    <w:rsid w:val="000E5D20"/>
    <w:rsid w:val="000F237C"/>
    <w:rsid w:val="000F7904"/>
    <w:rsid w:val="00102B39"/>
    <w:rsid w:val="00103201"/>
    <w:rsid w:val="001212F5"/>
    <w:rsid w:val="001226EA"/>
    <w:rsid w:val="001229FB"/>
    <w:rsid w:val="001272DF"/>
    <w:rsid w:val="00132660"/>
    <w:rsid w:val="0013592D"/>
    <w:rsid w:val="001420FF"/>
    <w:rsid w:val="00146CB8"/>
    <w:rsid w:val="00156D5B"/>
    <w:rsid w:val="0016203A"/>
    <w:rsid w:val="00163B4C"/>
    <w:rsid w:val="00166B14"/>
    <w:rsid w:val="00172AE6"/>
    <w:rsid w:val="001735EE"/>
    <w:rsid w:val="00185CA8"/>
    <w:rsid w:val="00193884"/>
    <w:rsid w:val="001959EC"/>
    <w:rsid w:val="00195EB4"/>
    <w:rsid w:val="001A0001"/>
    <w:rsid w:val="001B0322"/>
    <w:rsid w:val="001B08F3"/>
    <w:rsid w:val="001B2A93"/>
    <w:rsid w:val="001B3261"/>
    <w:rsid w:val="001C26C0"/>
    <w:rsid w:val="001C378C"/>
    <w:rsid w:val="001C5C08"/>
    <w:rsid w:val="001C6DA9"/>
    <w:rsid w:val="001D6985"/>
    <w:rsid w:val="001E3E49"/>
    <w:rsid w:val="001E7BCD"/>
    <w:rsid w:val="001F603E"/>
    <w:rsid w:val="001F69CF"/>
    <w:rsid w:val="00206C96"/>
    <w:rsid w:val="00241E84"/>
    <w:rsid w:val="002649C2"/>
    <w:rsid w:val="00264DB7"/>
    <w:rsid w:val="00273085"/>
    <w:rsid w:val="002744D9"/>
    <w:rsid w:val="00282DFC"/>
    <w:rsid w:val="002939FB"/>
    <w:rsid w:val="00293BB4"/>
    <w:rsid w:val="0029526E"/>
    <w:rsid w:val="002960F2"/>
    <w:rsid w:val="002A324A"/>
    <w:rsid w:val="002A3645"/>
    <w:rsid w:val="002B26A6"/>
    <w:rsid w:val="002C1263"/>
    <w:rsid w:val="002C2DA9"/>
    <w:rsid w:val="002D6676"/>
    <w:rsid w:val="002D7B6C"/>
    <w:rsid w:val="002E6DBC"/>
    <w:rsid w:val="002F00DD"/>
    <w:rsid w:val="002F4B9F"/>
    <w:rsid w:val="00302481"/>
    <w:rsid w:val="003113B8"/>
    <w:rsid w:val="0031232D"/>
    <w:rsid w:val="003207B9"/>
    <w:rsid w:val="00331DBB"/>
    <w:rsid w:val="00333A85"/>
    <w:rsid w:val="00340D08"/>
    <w:rsid w:val="00342ED9"/>
    <w:rsid w:val="003446B8"/>
    <w:rsid w:val="003579C8"/>
    <w:rsid w:val="0036004D"/>
    <w:rsid w:val="00366505"/>
    <w:rsid w:val="00375974"/>
    <w:rsid w:val="00387780"/>
    <w:rsid w:val="00392F97"/>
    <w:rsid w:val="003941E1"/>
    <w:rsid w:val="003949D8"/>
    <w:rsid w:val="00396EA7"/>
    <w:rsid w:val="003A2837"/>
    <w:rsid w:val="003A4616"/>
    <w:rsid w:val="003A685E"/>
    <w:rsid w:val="003C6A95"/>
    <w:rsid w:val="003C7EF9"/>
    <w:rsid w:val="003D07C7"/>
    <w:rsid w:val="003D488F"/>
    <w:rsid w:val="003E0E05"/>
    <w:rsid w:val="003E17CD"/>
    <w:rsid w:val="003E37FB"/>
    <w:rsid w:val="003F1F0B"/>
    <w:rsid w:val="003F5DF0"/>
    <w:rsid w:val="00403365"/>
    <w:rsid w:val="00405C24"/>
    <w:rsid w:val="0041075B"/>
    <w:rsid w:val="00413497"/>
    <w:rsid w:val="00431AF6"/>
    <w:rsid w:val="00433B9A"/>
    <w:rsid w:val="004353F2"/>
    <w:rsid w:val="00444EFD"/>
    <w:rsid w:val="004508E9"/>
    <w:rsid w:val="004562C1"/>
    <w:rsid w:val="0045680A"/>
    <w:rsid w:val="00457396"/>
    <w:rsid w:val="004614D4"/>
    <w:rsid w:val="004655E5"/>
    <w:rsid w:val="00465654"/>
    <w:rsid w:val="00466D8A"/>
    <w:rsid w:val="00470E83"/>
    <w:rsid w:val="00485638"/>
    <w:rsid w:val="004867B4"/>
    <w:rsid w:val="0049094F"/>
    <w:rsid w:val="00491F5E"/>
    <w:rsid w:val="0049706F"/>
    <w:rsid w:val="004A2CE3"/>
    <w:rsid w:val="004B08DF"/>
    <w:rsid w:val="004B223B"/>
    <w:rsid w:val="004B4807"/>
    <w:rsid w:val="004B5051"/>
    <w:rsid w:val="004B6446"/>
    <w:rsid w:val="004C2B52"/>
    <w:rsid w:val="004C5E5B"/>
    <w:rsid w:val="004C61AE"/>
    <w:rsid w:val="004D0101"/>
    <w:rsid w:val="004D16EB"/>
    <w:rsid w:val="004D60D2"/>
    <w:rsid w:val="004E4798"/>
    <w:rsid w:val="004F799C"/>
    <w:rsid w:val="004F7ABD"/>
    <w:rsid w:val="004F7F72"/>
    <w:rsid w:val="00500140"/>
    <w:rsid w:val="0050151D"/>
    <w:rsid w:val="00502B5A"/>
    <w:rsid w:val="00503CC6"/>
    <w:rsid w:val="0051312E"/>
    <w:rsid w:val="005137CF"/>
    <w:rsid w:val="005146A2"/>
    <w:rsid w:val="00514949"/>
    <w:rsid w:val="0051591B"/>
    <w:rsid w:val="005168CC"/>
    <w:rsid w:val="00523109"/>
    <w:rsid w:val="0052396C"/>
    <w:rsid w:val="005258AE"/>
    <w:rsid w:val="0052691A"/>
    <w:rsid w:val="0053089F"/>
    <w:rsid w:val="00535250"/>
    <w:rsid w:val="00537107"/>
    <w:rsid w:val="00547AEE"/>
    <w:rsid w:val="005527F2"/>
    <w:rsid w:val="00552B5C"/>
    <w:rsid w:val="005538EE"/>
    <w:rsid w:val="00554362"/>
    <w:rsid w:val="00555735"/>
    <w:rsid w:val="00555B3B"/>
    <w:rsid w:val="005643AA"/>
    <w:rsid w:val="00570FC6"/>
    <w:rsid w:val="0057267A"/>
    <w:rsid w:val="00586D30"/>
    <w:rsid w:val="00591D35"/>
    <w:rsid w:val="00594BFC"/>
    <w:rsid w:val="005A1BAE"/>
    <w:rsid w:val="005A3780"/>
    <w:rsid w:val="005A7CDA"/>
    <w:rsid w:val="005C0E53"/>
    <w:rsid w:val="005C20F3"/>
    <w:rsid w:val="005E199F"/>
    <w:rsid w:val="005F6669"/>
    <w:rsid w:val="005F7069"/>
    <w:rsid w:val="0060170D"/>
    <w:rsid w:val="00601F96"/>
    <w:rsid w:val="0060735E"/>
    <w:rsid w:val="006112F6"/>
    <w:rsid w:val="006271AA"/>
    <w:rsid w:val="006310E6"/>
    <w:rsid w:val="00636A49"/>
    <w:rsid w:val="006402B4"/>
    <w:rsid w:val="00641B25"/>
    <w:rsid w:val="00651CD9"/>
    <w:rsid w:val="00653804"/>
    <w:rsid w:val="0065415F"/>
    <w:rsid w:val="00657921"/>
    <w:rsid w:val="006650EE"/>
    <w:rsid w:val="0067260A"/>
    <w:rsid w:val="00675D0E"/>
    <w:rsid w:val="00680EB8"/>
    <w:rsid w:val="00681DE5"/>
    <w:rsid w:val="00686E2B"/>
    <w:rsid w:val="00692A43"/>
    <w:rsid w:val="006971A1"/>
    <w:rsid w:val="006B7242"/>
    <w:rsid w:val="006D1C1D"/>
    <w:rsid w:val="006D1F33"/>
    <w:rsid w:val="006D3B8F"/>
    <w:rsid w:val="006D48D4"/>
    <w:rsid w:val="006D695A"/>
    <w:rsid w:val="006E004F"/>
    <w:rsid w:val="006E31A5"/>
    <w:rsid w:val="006E34C0"/>
    <w:rsid w:val="006F29D7"/>
    <w:rsid w:val="006F5B0F"/>
    <w:rsid w:val="006F6382"/>
    <w:rsid w:val="006F6992"/>
    <w:rsid w:val="006F70CA"/>
    <w:rsid w:val="0070515E"/>
    <w:rsid w:val="0070638C"/>
    <w:rsid w:val="00733F24"/>
    <w:rsid w:val="00734F51"/>
    <w:rsid w:val="00735117"/>
    <w:rsid w:val="007416FE"/>
    <w:rsid w:val="007504CC"/>
    <w:rsid w:val="00761187"/>
    <w:rsid w:val="007648FF"/>
    <w:rsid w:val="0076596C"/>
    <w:rsid w:val="007675F0"/>
    <w:rsid w:val="00767CAD"/>
    <w:rsid w:val="00771C70"/>
    <w:rsid w:val="0077282A"/>
    <w:rsid w:val="00775860"/>
    <w:rsid w:val="00775ACC"/>
    <w:rsid w:val="00782E9C"/>
    <w:rsid w:val="007912FD"/>
    <w:rsid w:val="00792F41"/>
    <w:rsid w:val="00793E6B"/>
    <w:rsid w:val="0079673D"/>
    <w:rsid w:val="007A081D"/>
    <w:rsid w:val="007A37CE"/>
    <w:rsid w:val="007A384E"/>
    <w:rsid w:val="007B43E7"/>
    <w:rsid w:val="007B64BF"/>
    <w:rsid w:val="007C1D81"/>
    <w:rsid w:val="007D3339"/>
    <w:rsid w:val="007D3895"/>
    <w:rsid w:val="007D47C5"/>
    <w:rsid w:val="007F2F6A"/>
    <w:rsid w:val="007F444F"/>
    <w:rsid w:val="007F545C"/>
    <w:rsid w:val="007F7751"/>
    <w:rsid w:val="00803F9B"/>
    <w:rsid w:val="0081216E"/>
    <w:rsid w:val="00813D5D"/>
    <w:rsid w:val="00821602"/>
    <w:rsid w:val="00831AED"/>
    <w:rsid w:val="00835FB9"/>
    <w:rsid w:val="00846AB8"/>
    <w:rsid w:val="00855242"/>
    <w:rsid w:val="00870F5A"/>
    <w:rsid w:val="0087232F"/>
    <w:rsid w:val="00873E62"/>
    <w:rsid w:val="0087521C"/>
    <w:rsid w:val="008810FD"/>
    <w:rsid w:val="0088113E"/>
    <w:rsid w:val="00883525"/>
    <w:rsid w:val="00883A31"/>
    <w:rsid w:val="008923B7"/>
    <w:rsid w:val="00894769"/>
    <w:rsid w:val="00894858"/>
    <w:rsid w:val="00895A31"/>
    <w:rsid w:val="008A422C"/>
    <w:rsid w:val="008A7B72"/>
    <w:rsid w:val="008B0442"/>
    <w:rsid w:val="008B15A8"/>
    <w:rsid w:val="008B605A"/>
    <w:rsid w:val="008C1AE3"/>
    <w:rsid w:val="008C4094"/>
    <w:rsid w:val="008C63F3"/>
    <w:rsid w:val="008D005C"/>
    <w:rsid w:val="008F1133"/>
    <w:rsid w:val="00903CD1"/>
    <w:rsid w:val="009045D0"/>
    <w:rsid w:val="00914AAC"/>
    <w:rsid w:val="00920FBE"/>
    <w:rsid w:val="00934F87"/>
    <w:rsid w:val="00940FE1"/>
    <w:rsid w:val="0094435F"/>
    <w:rsid w:val="009543D5"/>
    <w:rsid w:val="00954BD0"/>
    <w:rsid w:val="00957466"/>
    <w:rsid w:val="0096011F"/>
    <w:rsid w:val="0096210B"/>
    <w:rsid w:val="0096316E"/>
    <w:rsid w:val="009750C7"/>
    <w:rsid w:val="00983013"/>
    <w:rsid w:val="00985495"/>
    <w:rsid w:val="00991672"/>
    <w:rsid w:val="0099654F"/>
    <w:rsid w:val="009A65A6"/>
    <w:rsid w:val="009B0360"/>
    <w:rsid w:val="009B5553"/>
    <w:rsid w:val="009C35BE"/>
    <w:rsid w:val="009C60A0"/>
    <w:rsid w:val="009E2048"/>
    <w:rsid w:val="009E4A48"/>
    <w:rsid w:val="009F4E60"/>
    <w:rsid w:val="00A01544"/>
    <w:rsid w:val="00A03439"/>
    <w:rsid w:val="00A04604"/>
    <w:rsid w:val="00A1018A"/>
    <w:rsid w:val="00A1432D"/>
    <w:rsid w:val="00A15558"/>
    <w:rsid w:val="00A26D95"/>
    <w:rsid w:val="00A3601F"/>
    <w:rsid w:val="00A376AD"/>
    <w:rsid w:val="00A37E0B"/>
    <w:rsid w:val="00A54631"/>
    <w:rsid w:val="00A55D67"/>
    <w:rsid w:val="00A57B03"/>
    <w:rsid w:val="00A67546"/>
    <w:rsid w:val="00A67BE7"/>
    <w:rsid w:val="00A74032"/>
    <w:rsid w:val="00A75E9B"/>
    <w:rsid w:val="00A90A2D"/>
    <w:rsid w:val="00A90A9F"/>
    <w:rsid w:val="00A91FE9"/>
    <w:rsid w:val="00A95A7E"/>
    <w:rsid w:val="00AA53BD"/>
    <w:rsid w:val="00AB1F7A"/>
    <w:rsid w:val="00AB3FEF"/>
    <w:rsid w:val="00AC3287"/>
    <w:rsid w:val="00AD0233"/>
    <w:rsid w:val="00AD1683"/>
    <w:rsid w:val="00AD1BF6"/>
    <w:rsid w:val="00AD2230"/>
    <w:rsid w:val="00AD2B4F"/>
    <w:rsid w:val="00AD42BB"/>
    <w:rsid w:val="00AE5903"/>
    <w:rsid w:val="00AF3095"/>
    <w:rsid w:val="00AF3AC0"/>
    <w:rsid w:val="00AF5D2D"/>
    <w:rsid w:val="00B06722"/>
    <w:rsid w:val="00B13091"/>
    <w:rsid w:val="00B14FD2"/>
    <w:rsid w:val="00B2004D"/>
    <w:rsid w:val="00B20FA3"/>
    <w:rsid w:val="00B42EB4"/>
    <w:rsid w:val="00B47838"/>
    <w:rsid w:val="00B47F5C"/>
    <w:rsid w:val="00B52771"/>
    <w:rsid w:val="00B548B0"/>
    <w:rsid w:val="00B626C6"/>
    <w:rsid w:val="00B65433"/>
    <w:rsid w:val="00B654A3"/>
    <w:rsid w:val="00B65C68"/>
    <w:rsid w:val="00B65F1E"/>
    <w:rsid w:val="00B721F1"/>
    <w:rsid w:val="00B7656F"/>
    <w:rsid w:val="00B77F02"/>
    <w:rsid w:val="00B81F11"/>
    <w:rsid w:val="00B81FCE"/>
    <w:rsid w:val="00B84FCC"/>
    <w:rsid w:val="00BA1B9B"/>
    <w:rsid w:val="00BA32AE"/>
    <w:rsid w:val="00BA7A55"/>
    <w:rsid w:val="00BC7A75"/>
    <w:rsid w:val="00BD01B9"/>
    <w:rsid w:val="00BD49C2"/>
    <w:rsid w:val="00BD5460"/>
    <w:rsid w:val="00BD70B8"/>
    <w:rsid w:val="00BE068D"/>
    <w:rsid w:val="00BE356F"/>
    <w:rsid w:val="00BE482A"/>
    <w:rsid w:val="00BE5059"/>
    <w:rsid w:val="00BE61EE"/>
    <w:rsid w:val="00BF1CF4"/>
    <w:rsid w:val="00C005E3"/>
    <w:rsid w:val="00C010A1"/>
    <w:rsid w:val="00C04ED7"/>
    <w:rsid w:val="00C07F8F"/>
    <w:rsid w:val="00C14E45"/>
    <w:rsid w:val="00C168A7"/>
    <w:rsid w:val="00C21531"/>
    <w:rsid w:val="00C2508B"/>
    <w:rsid w:val="00C27706"/>
    <w:rsid w:val="00C27DBC"/>
    <w:rsid w:val="00C431AF"/>
    <w:rsid w:val="00C46B0F"/>
    <w:rsid w:val="00C531AE"/>
    <w:rsid w:val="00C66487"/>
    <w:rsid w:val="00C67758"/>
    <w:rsid w:val="00C72F5A"/>
    <w:rsid w:val="00C7584D"/>
    <w:rsid w:val="00C83104"/>
    <w:rsid w:val="00C85DFD"/>
    <w:rsid w:val="00C875F0"/>
    <w:rsid w:val="00C87D81"/>
    <w:rsid w:val="00C9116C"/>
    <w:rsid w:val="00C91798"/>
    <w:rsid w:val="00C97219"/>
    <w:rsid w:val="00CA0D6F"/>
    <w:rsid w:val="00CA1CE3"/>
    <w:rsid w:val="00CA1E2D"/>
    <w:rsid w:val="00CA2541"/>
    <w:rsid w:val="00CA5A20"/>
    <w:rsid w:val="00CB0772"/>
    <w:rsid w:val="00CB1DE8"/>
    <w:rsid w:val="00CB360B"/>
    <w:rsid w:val="00CC0495"/>
    <w:rsid w:val="00CD337E"/>
    <w:rsid w:val="00CE0937"/>
    <w:rsid w:val="00D012F8"/>
    <w:rsid w:val="00D12C4D"/>
    <w:rsid w:val="00D13022"/>
    <w:rsid w:val="00D23318"/>
    <w:rsid w:val="00D302B4"/>
    <w:rsid w:val="00D303AD"/>
    <w:rsid w:val="00D324E8"/>
    <w:rsid w:val="00D34FAE"/>
    <w:rsid w:val="00D40D09"/>
    <w:rsid w:val="00D477AB"/>
    <w:rsid w:val="00D53271"/>
    <w:rsid w:val="00D572CF"/>
    <w:rsid w:val="00D6398E"/>
    <w:rsid w:val="00D661AD"/>
    <w:rsid w:val="00D7284E"/>
    <w:rsid w:val="00D8630F"/>
    <w:rsid w:val="00D8777D"/>
    <w:rsid w:val="00D91611"/>
    <w:rsid w:val="00D97A76"/>
    <w:rsid w:val="00DA3B7A"/>
    <w:rsid w:val="00DA7F4A"/>
    <w:rsid w:val="00DB2120"/>
    <w:rsid w:val="00DB215D"/>
    <w:rsid w:val="00DB4818"/>
    <w:rsid w:val="00DB5D46"/>
    <w:rsid w:val="00DC6480"/>
    <w:rsid w:val="00DC71B0"/>
    <w:rsid w:val="00DE552E"/>
    <w:rsid w:val="00DF04E9"/>
    <w:rsid w:val="00DF0548"/>
    <w:rsid w:val="00DF1271"/>
    <w:rsid w:val="00DF3FC2"/>
    <w:rsid w:val="00DF5366"/>
    <w:rsid w:val="00DF6E0C"/>
    <w:rsid w:val="00E016E5"/>
    <w:rsid w:val="00E0353D"/>
    <w:rsid w:val="00E03FF3"/>
    <w:rsid w:val="00E04EBA"/>
    <w:rsid w:val="00E113A8"/>
    <w:rsid w:val="00E12666"/>
    <w:rsid w:val="00E169FF"/>
    <w:rsid w:val="00E2105C"/>
    <w:rsid w:val="00E25B84"/>
    <w:rsid w:val="00E309F6"/>
    <w:rsid w:val="00E30A4A"/>
    <w:rsid w:val="00E35AEE"/>
    <w:rsid w:val="00E45840"/>
    <w:rsid w:val="00E66570"/>
    <w:rsid w:val="00E67B7D"/>
    <w:rsid w:val="00E742EF"/>
    <w:rsid w:val="00E8431B"/>
    <w:rsid w:val="00E86BAA"/>
    <w:rsid w:val="00EB1249"/>
    <w:rsid w:val="00EB6D02"/>
    <w:rsid w:val="00EC3FB9"/>
    <w:rsid w:val="00ED0C2B"/>
    <w:rsid w:val="00ED4807"/>
    <w:rsid w:val="00EE4D64"/>
    <w:rsid w:val="00EE7FFE"/>
    <w:rsid w:val="00EF0F51"/>
    <w:rsid w:val="00F038C4"/>
    <w:rsid w:val="00F07231"/>
    <w:rsid w:val="00F23484"/>
    <w:rsid w:val="00F329AB"/>
    <w:rsid w:val="00F400F4"/>
    <w:rsid w:val="00F444B0"/>
    <w:rsid w:val="00F5046D"/>
    <w:rsid w:val="00F6231F"/>
    <w:rsid w:val="00F63339"/>
    <w:rsid w:val="00F6631E"/>
    <w:rsid w:val="00F748B7"/>
    <w:rsid w:val="00F74BE4"/>
    <w:rsid w:val="00F74FCF"/>
    <w:rsid w:val="00F752D2"/>
    <w:rsid w:val="00F76157"/>
    <w:rsid w:val="00F77C5C"/>
    <w:rsid w:val="00F83106"/>
    <w:rsid w:val="00F8357E"/>
    <w:rsid w:val="00F8694A"/>
    <w:rsid w:val="00F93ED0"/>
    <w:rsid w:val="00FA55B6"/>
    <w:rsid w:val="00FB11E2"/>
    <w:rsid w:val="00FB1EAB"/>
    <w:rsid w:val="00FB64C9"/>
    <w:rsid w:val="00FC0F16"/>
    <w:rsid w:val="00FC44AB"/>
    <w:rsid w:val="00FC56D8"/>
    <w:rsid w:val="00FD08C4"/>
    <w:rsid w:val="00FD2685"/>
    <w:rsid w:val="00FD2ACE"/>
    <w:rsid w:val="00FD6E1B"/>
    <w:rsid w:val="00FF09F0"/>
    <w:rsid w:val="00FF2162"/>
    <w:rsid w:val="00FF5E96"/>
    <w:rsid w:val="00FF7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E2D7C7"/>
  <w15:docId w15:val="{52568937-D738-41F3-A138-EBBF7A23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4AB"/>
    <w:rPr>
      <w:rFonts w:ascii="Times" w:eastAsia="SimSun" w:hAnsi="Times"/>
      <w:sz w:val="24"/>
      <w:lang w:val="en-GB" w:eastAsia="en-US"/>
    </w:rPr>
  </w:style>
  <w:style w:type="paragraph" w:styleId="Heading1">
    <w:name w:val="heading 1"/>
    <w:basedOn w:val="Normal"/>
    <w:next w:val="Normal"/>
    <w:link w:val="Heading1Char"/>
    <w:uiPriority w:val="99"/>
    <w:qFormat/>
    <w:rsid w:val="00FC44A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735E"/>
    <w:pPr>
      <w:tabs>
        <w:tab w:val="center" w:pos="4153"/>
        <w:tab w:val="right" w:pos="8306"/>
      </w:tabs>
    </w:pPr>
  </w:style>
  <w:style w:type="paragraph" w:styleId="Footer">
    <w:name w:val="footer"/>
    <w:basedOn w:val="Normal"/>
    <w:rsid w:val="0060735E"/>
    <w:pPr>
      <w:tabs>
        <w:tab w:val="center" w:pos="4153"/>
        <w:tab w:val="right" w:pos="8306"/>
      </w:tabs>
    </w:pPr>
  </w:style>
  <w:style w:type="table" w:styleId="TableGrid">
    <w:name w:val="Table Grid"/>
    <w:basedOn w:val="TableNormal"/>
    <w:rsid w:val="008C4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Normal"/>
    <w:rsid w:val="008C4094"/>
    <w:pPr>
      <w:autoSpaceDE w:val="0"/>
      <w:autoSpaceDN w:val="0"/>
      <w:adjustRightInd w:val="0"/>
      <w:spacing w:line="288" w:lineRule="auto"/>
      <w:textAlignment w:val="center"/>
    </w:pPr>
    <w:rPr>
      <w:rFonts w:cs="Times"/>
      <w:color w:val="000000"/>
      <w:lang w:eastAsia="en-GB"/>
    </w:rPr>
  </w:style>
  <w:style w:type="paragraph" w:customStyle="1" w:styleId="Text">
    <w:name w:val="Text"/>
    <w:basedOn w:val="NormalParagraphStyle"/>
    <w:rsid w:val="0076596C"/>
    <w:rPr>
      <w:rFonts w:ascii="Myriad Pro" w:hAnsi="Myriad Pro"/>
      <w:spacing w:val="-2"/>
      <w:sz w:val="22"/>
    </w:rPr>
  </w:style>
  <w:style w:type="paragraph" w:styleId="BalloonText">
    <w:name w:val="Balloon Text"/>
    <w:basedOn w:val="Normal"/>
    <w:link w:val="BalloonTextChar"/>
    <w:rsid w:val="008A422C"/>
    <w:rPr>
      <w:rFonts w:ascii="Tahoma" w:hAnsi="Tahoma" w:cs="Tahoma"/>
      <w:sz w:val="16"/>
      <w:szCs w:val="16"/>
    </w:rPr>
  </w:style>
  <w:style w:type="character" w:customStyle="1" w:styleId="BalloonTextChar">
    <w:name w:val="Balloon Text Char"/>
    <w:basedOn w:val="DefaultParagraphFont"/>
    <w:link w:val="BalloonText"/>
    <w:rsid w:val="008A422C"/>
    <w:rPr>
      <w:rFonts w:ascii="Tahoma" w:eastAsia="Calibri" w:hAnsi="Tahoma" w:cs="Tahoma"/>
      <w:sz w:val="16"/>
      <w:szCs w:val="16"/>
      <w:lang w:eastAsia="en-US"/>
    </w:rPr>
  </w:style>
  <w:style w:type="character" w:styleId="Strong">
    <w:name w:val="Strong"/>
    <w:basedOn w:val="DefaultParagraphFont"/>
    <w:uiPriority w:val="22"/>
    <w:qFormat/>
    <w:rsid w:val="00555735"/>
    <w:rPr>
      <w:b/>
      <w:bCs/>
    </w:rPr>
  </w:style>
  <w:style w:type="paragraph" w:styleId="NormalWeb">
    <w:name w:val="Normal (Web)"/>
    <w:basedOn w:val="Normal"/>
    <w:uiPriority w:val="99"/>
    <w:unhideWhenUsed/>
    <w:rsid w:val="00555735"/>
    <w:pPr>
      <w:spacing w:after="324"/>
    </w:pPr>
    <w:rPr>
      <w:rFonts w:ascii="Times New Roman" w:eastAsia="Times New Roman" w:hAnsi="Times New Roman"/>
      <w:szCs w:val="24"/>
      <w:lang w:val="en-US" w:eastAsia="zh-TW"/>
    </w:rPr>
  </w:style>
  <w:style w:type="character" w:styleId="Hyperlink">
    <w:name w:val="Hyperlink"/>
    <w:basedOn w:val="DefaultParagraphFont"/>
    <w:uiPriority w:val="99"/>
    <w:unhideWhenUsed/>
    <w:rsid w:val="00591D35"/>
    <w:rPr>
      <w:strike w:val="0"/>
      <w:dstrike w:val="0"/>
      <w:color w:val="0066CC"/>
      <w:u w:val="none"/>
      <w:effect w:val="none"/>
    </w:rPr>
  </w:style>
  <w:style w:type="paragraph" w:customStyle="1" w:styleId="ecxmsonormal">
    <w:name w:val="ecxmsonormal"/>
    <w:basedOn w:val="Normal"/>
    <w:rsid w:val="00591D35"/>
    <w:pPr>
      <w:spacing w:after="324"/>
    </w:pPr>
    <w:rPr>
      <w:rFonts w:ascii="Times New Roman" w:eastAsia="Times New Roman" w:hAnsi="Times New Roman"/>
      <w:szCs w:val="24"/>
      <w:lang w:val="en-US" w:eastAsia="zh-TW"/>
    </w:rPr>
  </w:style>
  <w:style w:type="character" w:customStyle="1" w:styleId="Heading1Char">
    <w:name w:val="Heading 1 Char"/>
    <w:basedOn w:val="DefaultParagraphFont"/>
    <w:link w:val="Heading1"/>
    <w:uiPriority w:val="99"/>
    <w:rsid w:val="00FC44AB"/>
    <w:rPr>
      <w:rFonts w:ascii="Arial" w:eastAsia="SimSun" w:hAnsi="Arial" w:cs="Arial"/>
      <w:b/>
      <w:bCs/>
      <w:kern w:val="32"/>
      <w:sz w:val="32"/>
      <w:szCs w:val="32"/>
      <w:lang w:val="en-GB" w:eastAsia="en-US"/>
    </w:rPr>
  </w:style>
  <w:style w:type="paragraph" w:styleId="ListParagraph">
    <w:name w:val="List Paragraph"/>
    <w:basedOn w:val="Normal"/>
    <w:uiPriority w:val="34"/>
    <w:qFormat/>
    <w:rsid w:val="00CA1CE3"/>
    <w:pPr>
      <w:ind w:left="720"/>
      <w:contextualSpacing/>
    </w:pPr>
  </w:style>
  <w:style w:type="paragraph" w:styleId="BodyText">
    <w:name w:val="Body Text"/>
    <w:basedOn w:val="Normal"/>
    <w:next w:val="Normal"/>
    <w:link w:val="BodyTextChar"/>
    <w:rsid w:val="008F1133"/>
    <w:pPr>
      <w:widowControl w:val="0"/>
      <w:autoSpaceDE w:val="0"/>
      <w:autoSpaceDN w:val="0"/>
      <w:adjustRightInd w:val="0"/>
    </w:pPr>
    <w:rPr>
      <w:rFonts w:ascii="Arial" w:eastAsia="Times New Roman" w:hAnsi="Arial"/>
      <w:color w:val="000000"/>
      <w:sz w:val="20"/>
      <w:lang w:val="en-US" w:eastAsia="ar-SA"/>
    </w:rPr>
  </w:style>
  <w:style w:type="character" w:customStyle="1" w:styleId="BodyTextChar">
    <w:name w:val="Body Text Char"/>
    <w:basedOn w:val="DefaultParagraphFont"/>
    <w:link w:val="BodyText"/>
    <w:rsid w:val="008F1133"/>
    <w:rPr>
      <w:rFonts w:ascii="Arial" w:eastAsia="Times New Roman" w:hAnsi="Arial"/>
      <w:color w:val="000000"/>
      <w:lang w:eastAsia="ar-SA"/>
    </w:rPr>
  </w:style>
  <w:style w:type="paragraph" w:customStyle="1" w:styleId="ItemHeading">
    <w:name w:val="Item Heading"/>
    <w:basedOn w:val="Normal"/>
    <w:next w:val="Normal"/>
    <w:link w:val="ItemHeadingChar"/>
    <w:qFormat/>
    <w:rsid w:val="008F1133"/>
    <w:pPr>
      <w:spacing w:after="160"/>
    </w:pPr>
    <w:rPr>
      <w:rFonts w:ascii="Arial" w:eastAsia="Arial" w:hAnsi="Arial" w:cs="Arial"/>
      <w:b/>
      <w:color w:val="E40038"/>
      <w:szCs w:val="22"/>
      <w:lang w:eastAsia="ar-SA"/>
    </w:rPr>
  </w:style>
  <w:style w:type="paragraph" w:customStyle="1" w:styleId="MainText">
    <w:name w:val="Main Text"/>
    <w:basedOn w:val="Normal"/>
    <w:next w:val="Normal"/>
    <w:link w:val="MainTextChar"/>
    <w:qFormat/>
    <w:rsid w:val="008F1133"/>
    <w:pPr>
      <w:jc w:val="both"/>
    </w:pPr>
    <w:rPr>
      <w:rFonts w:ascii="Garamond" w:eastAsia="Garamond" w:hAnsi="Garamond" w:cs="Arial"/>
      <w:color w:val="58575B"/>
      <w:sz w:val="20"/>
      <w:szCs w:val="22"/>
      <w:lang w:eastAsia="ar-SA"/>
    </w:rPr>
  </w:style>
  <w:style w:type="character" w:customStyle="1" w:styleId="ItemHeadingChar">
    <w:name w:val="Item Heading Char"/>
    <w:basedOn w:val="DefaultParagraphFont"/>
    <w:link w:val="ItemHeading"/>
    <w:rsid w:val="008F1133"/>
    <w:rPr>
      <w:rFonts w:ascii="Arial" w:eastAsia="Arial" w:hAnsi="Arial" w:cs="Arial"/>
      <w:b/>
      <w:color w:val="E40038"/>
      <w:sz w:val="24"/>
      <w:szCs w:val="22"/>
      <w:lang w:val="en-GB" w:eastAsia="ar-SA"/>
    </w:rPr>
  </w:style>
  <w:style w:type="character" w:customStyle="1" w:styleId="MainTextChar">
    <w:name w:val="Main Text Char"/>
    <w:basedOn w:val="DefaultParagraphFont"/>
    <w:link w:val="MainText"/>
    <w:rsid w:val="008F1133"/>
    <w:rPr>
      <w:rFonts w:ascii="Garamond" w:eastAsia="Garamond" w:hAnsi="Garamond" w:cs="Arial"/>
      <w:color w:val="58575B"/>
      <w:szCs w:val="22"/>
      <w:lang w:val="en-GB" w:eastAsia="ar-SA"/>
    </w:rPr>
  </w:style>
  <w:style w:type="paragraph" w:customStyle="1" w:styleId="ItemHeading2">
    <w:name w:val="Item Heading 2"/>
    <w:basedOn w:val="ItemHeading"/>
    <w:next w:val="Normal"/>
    <w:link w:val="ItemHeading2Char"/>
    <w:qFormat/>
    <w:rsid w:val="008F1133"/>
    <w:pPr>
      <w:spacing w:after="0"/>
    </w:pPr>
    <w:rPr>
      <w:color w:val="253143"/>
    </w:rPr>
  </w:style>
  <w:style w:type="character" w:customStyle="1" w:styleId="ItemHeading2Char">
    <w:name w:val="Item Heading 2 Char"/>
    <w:basedOn w:val="ItemHeadingChar"/>
    <w:link w:val="ItemHeading2"/>
    <w:rsid w:val="008F1133"/>
    <w:rPr>
      <w:rFonts w:ascii="Arial" w:eastAsia="Arial" w:hAnsi="Arial" w:cs="Arial"/>
      <w:b/>
      <w:color w:val="253143"/>
      <w:sz w:val="24"/>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30674">
      <w:bodyDiv w:val="1"/>
      <w:marLeft w:val="0"/>
      <w:marRight w:val="0"/>
      <w:marTop w:val="0"/>
      <w:marBottom w:val="0"/>
      <w:divBdr>
        <w:top w:val="none" w:sz="0" w:space="0" w:color="auto"/>
        <w:left w:val="none" w:sz="0" w:space="0" w:color="auto"/>
        <w:bottom w:val="none" w:sz="0" w:space="0" w:color="auto"/>
        <w:right w:val="none" w:sz="0" w:space="0" w:color="auto"/>
      </w:divBdr>
      <w:divsChild>
        <w:div w:id="658775686">
          <w:marLeft w:val="0"/>
          <w:marRight w:val="0"/>
          <w:marTop w:val="0"/>
          <w:marBottom w:val="0"/>
          <w:divBdr>
            <w:top w:val="none" w:sz="0" w:space="0" w:color="auto"/>
            <w:left w:val="none" w:sz="0" w:space="0" w:color="auto"/>
            <w:bottom w:val="none" w:sz="0" w:space="0" w:color="auto"/>
            <w:right w:val="none" w:sz="0" w:space="0" w:color="auto"/>
          </w:divBdr>
          <w:divsChild>
            <w:div w:id="1610358383">
              <w:marLeft w:val="0"/>
              <w:marRight w:val="0"/>
              <w:marTop w:val="0"/>
              <w:marBottom w:val="0"/>
              <w:divBdr>
                <w:top w:val="none" w:sz="0" w:space="0" w:color="auto"/>
                <w:left w:val="none" w:sz="0" w:space="0" w:color="auto"/>
                <w:bottom w:val="none" w:sz="0" w:space="0" w:color="auto"/>
                <w:right w:val="none" w:sz="0" w:space="0" w:color="auto"/>
              </w:divBdr>
              <w:divsChild>
                <w:div w:id="297223102">
                  <w:marLeft w:val="0"/>
                  <w:marRight w:val="0"/>
                  <w:marTop w:val="0"/>
                  <w:marBottom w:val="0"/>
                  <w:divBdr>
                    <w:top w:val="none" w:sz="0" w:space="0" w:color="auto"/>
                    <w:left w:val="none" w:sz="0" w:space="0" w:color="auto"/>
                    <w:bottom w:val="none" w:sz="0" w:space="0" w:color="auto"/>
                    <w:right w:val="none" w:sz="0" w:space="0" w:color="auto"/>
                  </w:divBdr>
                  <w:divsChild>
                    <w:div w:id="1632977912">
                      <w:marLeft w:val="0"/>
                      <w:marRight w:val="0"/>
                      <w:marTop w:val="0"/>
                      <w:marBottom w:val="0"/>
                      <w:divBdr>
                        <w:top w:val="none" w:sz="0" w:space="0" w:color="auto"/>
                        <w:left w:val="none" w:sz="0" w:space="0" w:color="auto"/>
                        <w:bottom w:val="none" w:sz="0" w:space="0" w:color="auto"/>
                        <w:right w:val="none" w:sz="0" w:space="0" w:color="auto"/>
                      </w:divBdr>
                      <w:divsChild>
                        <w:div w:id="1650136848">
                          <w:marLeft w:val="0"/>
                          <w:marRight w:val="0"/>
                          <w:marTop w:val="0"/>
                          <w:marBottom w:val="0"/>
                          <w:divBdr>
                            <w:top w:val="none" w:sz="0" w:space="0" w:color="auto"/>
                            <w:left w:val="none" w:sz="0" w:space="0" w:color="auto"/>
                            <w:bottom w:val="none" w:sz="0" w:space="0" w:color="auto"/>
                            <w:right w:val="none" w:sz="0" w:space="0" w:color="auto"/>
                          </w:divBdr>
                          <w:divsChild>
                            <w:div w:id="624779643">
                              <w:marLeft w:val="0"/>
                              <w:marRight w:val="0"/>
                              <w:marTop w:val="0"/>
                              <w:marBottom w:val="0"/>
                              <w:divBdr>
                                <w:top w:val="none" w:sz="0" w:space="0" w:color="auto"/>
                                <w:left w:val="none" w:sz="0" w:space="0" w:color="auto"/>
                                <w:bottom w:val="none" w:sz="0" w:space="0" w:color="auto"/>
                                <w:right w:val="none" w:sz="0" w:space="0" w:color="auto"/>
                              </w:divBdr>
                              <w:divsChild>
                                <w:div w:id="494148841">
                                  <w:marLeft w:val="0"/>
                                  <w:marRight w:val="0"/>
                                  <w:marTop w:val="0"/>
                                  <w:marBottom w:val="0"/>
                                  <w:divBdr>
                                    <w:top w:val="none" w:sz="0" w:space="0" w:color="auto"/>
                                    <w:left w:val="none" w:sz="0" w:space="0" w:color="auto"/>
                                    <w:bottom w:val="none" w:sz="0" w:space="0" w:color="auto"/>
                                    <w:right w:val="none" w:sz="0" w:space="0" w:color="auto"/>
                                  </w:divBdr>
                                  <w:divsChild>
                                    <w:div w:id="876771090">
                                      <w:marLeft w:val="0"/>
                                      <w:marRight w:val="0"/>
                                      <w:marTop w:val="0"/>
                                      <w:marBottom w:val="0"/>
                                      <w:divBdr>
                                        <w:top w:val="none" w:sz="0" w:space="0" w:color="auto"/>
                                        <w:left w:val="none" w:sz="0" w:space="0" w:color="auto"/>
                                        <w:bottom w:val="none" w:sz="0" w:space="0" w:color="auto"/>
                                        <w:right w:val="none" w:sz="0" w:space="0" w:color="auto"/>
                                      </w:divBdr>
                                      <w:divsChild>
                                        <w:div w:id="1360204689">
                                          <w:marLeft w:val="0"/>
                                          <w:marRight w:val="0"/>
                                          <w:marTop w:val="0"/>
                                          <w:marBottom w:val="0"/>
                                          <w:divBdr>
                                            <w:top w:val="none" w:sz="0" w:space="0" w:color="auto"/>
                                            <w:left w:val="none" w:sz="0" w:space="0" w:color="auto"/>
                                            <w:bottom w:val="none" w:sz="0" w:space="0" w:color="auto"/>
                                            <w:right w:val="none" w:sz="0" w:space="0" w:color="auto"/>
                                          </w:divBdr>
                                          <w:divsChild>
                                            <w:div w:id="387803712">
                                              <w:marLeft w:val="0"/>
                                              <w:marRight w:val="0"/>
                                              <w:marTop w:val="0"/>
                                              <w:marBottom w:val="0"/>
                                              <w:divBdr>
                                                <w:top w:val="none" w:sz="0" w:space="0" w:color="auto"/>
                                                <w:left w:val="none" w:sz="0" w:space="0" w:color="auto"/>
                                                <w:bottom w:val="none" w:sz="0" w:space="0" w:color="auto"/>
                                                <w:right w:val="none" w:sz="0" w:space="0" w:color="auto"/>
                                              </w:divBdr>
                                              <w:divsChild>
                                                <w:div w:id="897936315">
                                                  <w:marLeft w:val="0"/>
                                                  <w:marRight w:val="0"/>
                                                  <w:marTop w:val="0"/>
                                                  <w:marBottom w:val="0"/>
                                                  <w:divBdr>
                                                    <w:top w:val="none" w:sz="0" w:space="0" w:color="auto"/>
                                                    <w:left w:val="none" w:sz="0" w:space="0" w:color="auto"/>
                                                    <w:bottom w:val="none" w:sz="0" w:space="0" w:color="auto"/>
                                                    <w:right w:val="none" w:sz="0" w:space="0" w:color="auto"/>
                                                  </w:divBdr>
                                                  <w:divsChild>
                                                    <w:div w:id="884758799">
                                                      <w:marLeft w:val="0"/>
                                                      <w:marRight w:val="90"/>
                                                      <w:marTop w:val="0"/>
                                                      <w:marBottom w:val="0"/>
                                                      <w:divBdr>
                                                        <w:top w:val="none" w:sz="0" w:space="0" w:color="auto"/>
                                                        <w:left w:val="none" w:sz="0" w:space="0" w:color="auto"/>
                                                        <w:bottom w:val="none" w:sz="0" w:space="0" w:color="auto"/>
                                                        <w:right w:val="none" w:sz="0" w:space="0" w:color="auto"/>
                                                      </w:divBdr>
                                                      <w:divsChild>
                                                        <w:div w:id="2006785918">
                                                          <w:marLeft w:val="0"/>
                                                          <w:marRight w:val="0"/>
                                                          <w:marTop w:val="0"/>
                                                          <w:marBottom w:val="0"/>
                                                          <w:divBdr>
                                                            <w:top w:val="none" w:sz="0" w:space="0" w:color="auto"/>
                                                            <w:left w:val="none" w:sz="0" w:space="0" w:color="auto"/>
                                                            <w:bottom w:val="none" w:sz="0" w:space="0" w:color="auto"/>
                                                            <w:right w:val="none" w:sz="0" w:space="0" w:color="auto"/>
                                                          </w:divBdr>
                                                          <w:divsChild>
                                                            <w:div w:id="1076901251">
                                                              <w:marLeft w:val="0"/>
                                                              <w:marRight w:val="0"/>
                                                              <w:marTop w:val="0"/>
                                                              <w:marBottom w:val="0"/>
                                                              <w:divBdr>
                                                                <w:top w:val="none" w:sz="0" w:space="0" w:color="auto"/>
                                                                <w:left w:val="none" w:sz="0" w:space="0" w:color="auto"/>
                                                                <w:bottom w:val="none" w:sz="0" w:space="0" w:color="auto"/>
                                                                <w:right w:val="none" w:sz="0" w:space="0" w:color="auto"/>
                                                              </w:divBdr>
                                                              <w:divsChild>
                                                                <w:div w:id="1033114150">
                                                                  <w:marLeft w:val="0"/>
                                                                  <w:marRight w:val="0"/>
                                                                  <w:marTop w:val="0"/>
                                                                  <w:marBottom w:val="0"/>
                                                                  <w:divBdr>
                                                                    <w:top w:val="none" w:sz="0" w:space="0" w:color="auto"/>
                                                                    <w:left w:val="none" w:sz="0" w:space="0" w:color="auto"/>
                                                                    <w:bottom w:val="none" w:sz="0" w:space="0" w:color="auto"/>
                                                                    <w:right w:val="none" w:sz="0" w:space="0" w:color="auto"/>
                                                                  </w:divBdr>
                                                                  <w:divsChild>
                                                                    <w:div w:id="1162354965">
                                                                      <w:marLeft w:val="0"/>
                                                                      <w:marRight w:val="0"/>
                                                                      <w:marTop w:val="0"/>
                                                                      <w:marBottom w:val="105"/>
                                                                      <w:divBdr>
                                                                        <w:top w:val="single" w:sz="6" w:space="0" w:color="EDEDED"/>
                                                                        <w:left w:val="single" w:sz="6" w:space="0" w:color="EDEDED"/>
                                                                        <w:bottom w:val="single" w:sz="6" w:space="0" w:color="EDEDED"/>
                                                                        <w:right w:val="single" w:sz="6" w:space="0" w:color="EDEDED"/>
                                                                      </w:divBdr>
                                                                      <w:divsChild>
                                                                        <w:div w:id="36705019">
                                                                          <w:marLeft w:val="0"/>
                                                                          <w:marRight w:val="0"/>
                                                                          <w:marTop w:val="0"/>
                                                                          <w:marBottom w:val="0"/>
                                                                          <w:divBdr>
                                                                            <w:top w:val="none" w:sz="0" w:space="0" w:color="auto"/>
                                                                            <w:left w:val="none" w:sz="0" w:space="0" w:color="auto"/>
                                                                            <w:bottom w:val="none" w:sz="0" w:space="0" w:color="auto"/>
                                                                            <w:right w:val="none" w:sz="0" w:space="0" w:color="auto"/>
                                                                          </w:divBdr>
                                                                          <w:divsChild>
                                                                            <w:div w:id="466817956">
                                                                              <w:marLeft w:val="0"/>
                                                                              <w:marRight w:val="0"/>
                                                                              <w:marTop w:val="0"/>
                                                                              <w:marBottom w:val="0"/>
                                                                              <w:divBdr>
                                                                                <w:top w:val="none" w:sz="0" w:space="0" w:color="auto"/>
                                                                                <w:left w:val="none" w:sz="0" w:space="0" w:color="auto"/>
                                                                                <w:bottom w:val="none" w:sz="0" w:space="0" w:color="auto"/>
                                                                                <w:right w:val="none" w:sz="0" w:space="0" w:color="auto"/>
                                                                              </w:divBdr>
                                                                              <w:divsChild>
                                                                                <w:div w:id="2108184770">
                                                                                  <w:marLeft w:val="0"/>
                                                                                  <w:marRight w:val="0"/>
                                                                                  <w:marTop w:val="0"/>
                                                                                  <w:marBottom w:val="0"/>
                                                                                  <w:divBdr>
                                                                                    <w:top w:val="none" w:sz="0" w:space="0" w:color="auto"/>
                                                                                    <w:left w:val="none" w:sz="0" w:space="0" w:color="auto"/>
                                                                                    <w:bottom w:val="none" w:sz="0" w:space="0" w:color="auto"/>
                                                                                    <w:right w:val="none" w:sz="0" w:space="0" w:color="auto"/>
                                                                                  </w:divBdr>
                                                                                  <w:divsChild>
                                                                                    <w:div w:id="2006319447">
                                                                                      <w:marLeft w:val="180"/>
                                                                                      <w:marRight w:val="180"/>
                                                                                      <w:marTop w:val="0"/>
                                                                                      <w:marBottom w:val="0"/>
                                                                                      <w:divBdr>
                                                                                        <w:top w:val="none" w:sz="0" w:space="0" w:color="auto"/>
                                                                                        <w:left w:val="none" w:sz="0" w:space="0" w:color="auto"/>
                                                                                        <w:bottom w:val="none" w:sz="0" w:space="0" w:color="auto"/>
                                                                                        <w:right w:val="none" w:sz="0" w:space="0" w:color="auto"/>
                                                                                      </w:divBdr>
                                                                                      <w:divsChild>
                                                                                        <w:div w:id="957488860">
                                                                                          <w:marLeft w:val="0"/>
                                                                                          <w:marRight w:val="0"/>
                                                                                          <w:marTop w:val="0"/>
                                                                                          <w:marBottom w:val="0"/>
                                                                                          <w:divBdr>
                                                                                            <w:top w:val="none" w:sz="0" w:space="0" w:color="auto"/>
                                                                                            <w:left w:val="none" w:sz="0" w:space="0" w:color="auto"/>
                                                                                            <w:bottom w:val="none" w:sz="0" w:space="0" w:color="auto"/>
                                                                                            <w:right w:val="none" w:sz="0" w:space="0" w:color="auto"/>
                                                                                          </w:divBdr>
                                                                                          <w:divsChild>
                                                                                            <w:div w:id="10250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99898">
      <w:bodyDiv w:val="1"/>
      <w:marLeft w:val="0"/>
      <w:marRight w:val="0"/>
      <w:marTop w:val="0"/>
      <w:marBottom w:val="0"/>
      <w:divBdr>
        <w:top w:val="none" w:sz="0" w:space="0" w:color="auto"/>
        <w:left w:val="none" w:sz="0" w:space="0" w:color="auto"/>
        <w:bottom w:val="none" w:sz="0" w:space="0" w:color="auto"/>
        <w:right w:val="none" w:sz="0" w:space="0" w:color="auto"/>
      </w:divBdr>
      <w:divsChild>
        <w:div w:id="418453282">
          <w:marLeft w:val="0"/>
          <w:marRight w:val="0"/>
          <w:marTop w:val="0"/>
          <w:marBottom w:val="0"/>
          <w:divBdr>
            <w:top w:val="none" w:sz="0" w:space="0" w:color="auto"/>
            <w:left w:val="none" w:sz="0" w:space="0" w:color="auto"/>
            <w:bottom w:val="none" w:sz="0" w:space="0" w:color="auto"/>
            <w:right w:val="none" w:sz="0" w:space="0" w:color="auto"/>
          </w:divBdr>
          <w:divsChild>
            <w:div w:id="924192659">
              <w:marLeft w:val="0"/>
              <w:marRight w:val="0"/>
              <w:marTop w:val="0"/>
              <w:marBottom w:val="0"/>
              <w:divBdr>
                <w:top w:val="none" w:sz="0" w:space="0" w:color="auto"/>
                <w:left w:val="none" w:sz="0" w:space="0" w:color="auto"/>
                <w:bottom w:val="none" w:sz="0" w:space="0" w:color="auto"/>
                <w:right w:val="none" w:sz="0" w:space="0" w:color="auto"/>
              </w:divBdr>
              <w:divsChild>
                <w:div w:id="1649430828">
                  <w:marLeft w:val="0"/>
                  <w:marRight w:val="0"/>
                  <w:marTop w:val="0"/>
                  <w:marBottom w:val="0"/>
                  <w:divBdr>
                    <w:top w:val="none" w:sz="0" w:space="0" w:color="auto"/>
                    <w:left w:val="none" w:sz="0" w:space="0" w:color="auto"/>
                    <w:bottom w:val="none" w:sz="0" w:space="0" w:color="auto"/>
                    <w:right w:val="none" w:sz="0" w:space="0" w:color="auto"/>
                  </w:divBdr>
                  <w:divsChild>
                    <w:div w:id="2031254079">
                      <w:marLeft w:val="0"/>
                      <w:marRight w:val="0"/>
                      <w:marTop w:val="0"/>
                      <w:marBottom w:val="0"/>
                      <w:divBdr>
                        <w:top w:val="none" w:sz="0" w:space="0" w:color="auto"/>
                        <w:left w:val="none" w:sz="0" w:space="0" w:color="auto"/>
                        <w:bottom w:val="none" w:sz="0" w:space="0" w:color="auto"/>
                        <w:right w:val="none" w:sz="0" w:space="0" w:color="auto"/>
                      </w:divBdr>
                      <w:divsChild>
                        <w:div w:id="1065489062">
                          <w:marLeft w:val="0"/>
                          <w:marRight w:val="0"/>
                          <w:marTop w:val="0"/>
                          <w:marBottom w:val="0"/>
                          <w:divBdr>
                            <w:top w:val="none" w:sz="0" w:space="0" w:color="auto"/>
                            <w:left w:val="none" w:sz="0" w:space="0" w:color="auto"/>
                            <w:bottom w:val="none" w:sz="0" w:space="0" w:color="auto"/>
                            <w:right w:val="none" w:sz="0" w:space="0" w:color="auto"/>
                          </w:divBdr>
                          <w:divsChild>
                            <w:div w:id="1426268397">
                              <w:marLeft w:val="0"/>
                              <w:marRight w:val="0"/>
                              <w:marTop w:val="0"/>
                              <w:marBottom w:val="0"/>
                              <w:divBdr>
                                <w:top w:val="none" w:sz="0" w:space="0" w:color="auto"/>
                                <w:left w:val="none" w:sz="0" w:space="0" w:color="auto"/>
                                <w:bottom w:val="none" w:sz="0" w:space="0" w:color="auto"/>
                                <w:right w:val="none" w:sz="0" w:space="0" w:color="auto"/>
                              </w:divBdr>
                              <w:divsChild>
                                <w:div w:id="1711295909">
                                  <w:marLeft w:val="0"/>
                                  <w:marRight w:val="0"/>
                                  <w:marTop w:val="0"/>
                                  <w:marBottom w:val="0"/>
                                  <w:divBdr>
                                    <w:top w:val="none" w:sz="0" w:space="0" w:color="auto"/>
                                    <w:left w:val="none" w:sz="0" w:space="0" w:color="auto"/>
                                    <w:bottom w:val="none" w:sz="0" w:space="0" w:color="auto"/>
                                    <w:right w:val="none" w:sz="0" w:space="0" w:color="auto"/>
                                  </w:divBdr>
                                  <w:divsChild>
                                    <w:div w:id="2123259506">
                                      <w:marLeft w:val="0"/>
                                      <w:marRight w:val="0"/>
                                      <w:marTop w:val="0"/>
                                      <w:marBottom w:val="0"/>
                                      <w:divBdr>
                                        <w:top w:val="none" w:sz="0" w:space="0" w:color="auto"/>
                                        <w:left w:val="none" w:sz="0" w:space="0" w:color="auto"/>
                                        <w:bottom w:val="none" w:sz="0" w:space="0" w:color="auto"/>
                                        <w:right w:val="none" w:sz="0" w:space="0" w:color="auto"/>
                                      </w:divBdr>
                                      <w:divsChild>
                                        <w:div w:id="465441066">
                                          <w:marLeft w:val="0"/>
                                          <w:marRight w:val="0"/>
                                          <w:marTop w:val="0"/>
                                          <w:marBottom w:val="0"/>
                                          <w:divBdr>
                                            <w:top w:val="none" w:sz="0" w:space="0" w:color="auto"/>
                                            <w:left w:val="none" w:sz="0" w:space="0" w:color="auto"/>
                                            <w:bottom w:val="none" w:sz="0" w:space="0" w:color="auto"/>
                                            <w:right w:val="none" w:sz="0" w:space="0" w:color="auto"/>
                                          </w:divBdr>
                                          <w:divsChild>
                                            <w:div w:id="561448344">
                                              <w:marLeft w:val="0"/>
                                              <w:marRight w:val="0"/>
                                              <w:marTop w:val="0"/>
                                              <w:marBottom w:val="0"/>
                                              <w:divBdr>
                                                <w:top w:val="none" w:sz="0" w:space="0" w:color="auto"/>
                                                <w:left w:val="none" w:sz="0" w:space="0" w:color="auto"/>
                                                <w:bottom w:val="none" w:sz="0" w:space="0" w:color="auto"/>
                                                <w:right w:val="none" w:sz="0" w:space="0" w:color="auto"/>
                                              </w:divBdr>
                                              <w:divsChild>
                                                <w:div w:id="2018186486">
                                                  <w:marLeft w:val="0"/>
                                                  <w:marRight w:val="0"/>
                                                  <w:marTop w:val="0"/>
                                                  <w:marBottom w:val="0"/>
                                                  <w:divBdr>
                                                    <w:top w:val="none" w:sz="0" w:space="0" w:color="auto"/>
                                                    <w:left w:val="none" w:sz="0" w:space="0" w:color="auto"/>
                                                    <w:bottom w:val="none" w:sz="0" w:space="0" w:color="auto"/>
                                                    <w:right w:val="none" w:sz="0" w:space="0" w:color="auto"/>
                                                  </w:divBdr>
                                                  <w:divsChild>
                                                    <w:div w:id="958948866">
                                                      <w:marLeft w:val="0"/>
                                                      <w:marRight w:val="90"/>
                                                      <w:marTop w:val="0"/>
                                                      <w:marBottom w:val="0"/>
                                                      <w:divBdr>
                                                        <w:top w:val="none" w:sz="0" w:space="0" w:color="auto"/>
                                                        <w:left w:val="none" w:sz="0" w:space="0" w:color="auto"/>
                                                        <w:bottom w:val="none" w:sz="0" w:space="0" w:color="auto"/>
                                                        <w:right w:val="none" w:sz="0" w:space="0" w:color="auto"/>
                                                      </w:divBdr>
                                                      <w:divsChild>
                                                        <w:div w:id="1193611253">
                                                          <w:marLeft w:val="0"/>
                                                          <w:marRight w:val="0"/>
                                                          <w:marTop w:val="0"/>
                                                          <w:marBottom w:val="0"/>
                                                          <w:divBdr>
                                                            <w:top w:val="none" w:sz="0" w:space="0" w:color="auto"/>
                                                            <w:left w:val="none" w:sz="0" w:space="0" w:color="auto"/>
                                                            <w:bottom w:val="none" w:sz="0" w:space="0" w:color="auto"/>
                                                            <w:right w:val="none" w:sz="0" w:space="0" w:color="auto"/>
                                                          </w:divBdr>
                                                          <w:divsChild>
                                                            <w:div w:id="447044149">
                                                              <w:marLeft w:val="0"/>
                                                              <w:marRight w:val="0"/>
                                                              <w:marTop w:val="0"/>
                                                              <w:marBottom w:val="0"/>
                                                              <w:divBdr>
                                                                <w:top w:val="none" w:sz="0" w:space="0" w:color="auto"/>
                                                                <w:left w:val="none" w:sz="0" w:space="0" w:color="auto"/>
                                                                <w:bottom w:val="none" w:sz="0" w:space="0" w:color="auto"/>
                                                                <w:right w:val="none" w:sz="0" w:space="0" w:color="auto"/>
                                                              </w:divBdr>
                                                              <w:divsChild>
                                                                <w:div w:id="1110205127">
                                                                  <w:marLeft w:val="0"/>
                                                                  <w:marRight w:val="0"/>
                                                                  <w:marTop w:val="0"/>
                                                                  <w:marBottom w:val="0"/>
                                                                  <w:divBdr>
                                                                    <w:top w:val="none" w:sz="0" w:space="0" w:color="auto"/>
                                                                    <w:left w:val="none" w:sz="0" w:space="0" w:color="auto"/>
                                                                    <w:bottom w:val="none" w:sz="0" w:space="0" w:color="auto"/>
                                                                    <w:right w:val="none" w:sz="0" w:space="0" w:color="auto"/>
                                                                  </w:divBdr>
                                                                  <w:divsChild>
                                                                    <w:div w:id="2103409758">
                                                                      <w:marLeft w:val="0"/>
                                                                      <w:marRight w:val="0"/>
                                                                      <w:marTop w:val="0"/>
                                                                      <w:marBottom w:val="105"/>
                                                                      <w:divBdr>
                                                                        <w:top w:val="single" w:sz="6" w:space="0" w:color="EDEDED"/>
                                                                        <w:left w:val="single" w:sz="6" w:space="0" w:color="EDEDED"/>
                                                                        <w:bottom w:val="single" w:sz="6" w:space="0" w:color="EDEDED"/>
                                                                        <w:right w:val="single" w:sz="6" w:space="0" w:color="EDEDED"/>
                                                                      </w:divBdr>
                                                                      <w:divsChild>
                                                                        <w:div w:id="1720087079">
                                                                          <w:marLeft w:val="0"/>
                                                                          <w:marRight w:val="0"/>
                                                                          <w:marTop w:val="0"/>
                                                                          <w:marBottom w:val="0"/>
                                                                          <w:divBdr>
                                                                            <w:top w:val="none" w:sz="0" w:space="0" w:color="auto"/>
                                                                            <w:left w:val="none" w:sz="0" w:space="0" w:color="auto"/>
                                                                            <w:bottom w:val="none" w:sz="0" w:space="0" w:color="auto"/>
                                                                            <w:right w:val="none" w:sz="0" w:space="0" w:color="auto"/>
                                                                          </w:divBdr>
                                                                          <w:divsChild>
                                                                            <w:div w:id="888538512">
                                                                              <w:marLeft w:val="0"/>
                                                                              <w:marRight w:val="0"/>
                                                                              <w:marTop w:val="0"/>
                                                                              <w:marBottom w:val="0"/>
                                                                              <w:divBdr>
                                                                                <w:top w:val="none" w:sz="0" w:space="0" w:color="auto"/>
                                                                                <w:left w:val="none" w:sz="0" w:space="0" w:color="auto"/>
                                                                                <w:bottom w:val="none" w:sz="0" w:space="0" w:color="auto"/>
                                                                                <w:right w:val="none" w:sz="0" w:space="0" w:color="auto"/>
                                                                              </w:divBdr>
                                                                              <w:divsChild>
                                                                                <w:div w:id="1018964686">
                                                                                  <w:marLeft w:val="0"/>
                                                                                  <w:marRight w:val="0"/>
                                                                                  <w:marTop w:val="0"/>
                                                                                  <w:marBottom w:val="0"/>
                                                                                  <w:divBdr>
                                                                                    <w:top w:val="none" w:sz="0" w:space="0" w:color="auto"/>
                                                                                    <w:left w:val="none" w:sz="0" w:space="0" w:color="auto"/>
                                                                                    <w:bottom w:val="none" w:sz="0" w:space="0" w:color="auto"/>
                                                                                    <w:right w:val="none" w:sz="0" w:space="0" w:color="auto"/>
                                                                                  </w:divBdr>
                                                                                  <w:divsChild>
                                                                                    <w:div w:id="1178347738">
                                                                                      <w:marLeft w:val="180"/>
                                                                                      <w:marRight w:val="180"/>
                                                                                      <w:marTop w:val="0"/>
                                                                                      <w:marBottom w:val="0"/>
                                                                                      <w:divBdr>
                                                                                        <w:top w:val="none" w:sz="0" w:space="0" w:color="auto"/>
                                                                                        <w:left w:val="none" w:sz="0" w:space="0" w:color="auto"/>
                                                                                        <w:bottom w:val="none" w:sz="0" w:space="0" w:color="auto"/>
                                                                                        <w:right w:val="none" w:sz="0" w:space="0" w:color="auto"/>
                                                                                      </w:divBdr>
                                                                                      <w:divsChild>
                                                                                        <w:div w:id="1617057356">
                                                                                          <w:marLeft w:val="0"/>
                                                                                          <w:marRight w:val="0"/>
                                                                                          <w:marTop w:val="0"/>
                                                                                          <w:marBottom w:val="0"/>
                                                                                          <w:divBdr>
                                                                                            <w:top w:val="none" w:sz="0" w:space="0" w:color="auto"/>
                                                                                            <w:left w:val="none" w:sz="0" w:space="0" w:color="auto"/>
                                                                                            <w:bottom w:val="none" w:sz="0" w:space="0" w:color="auto"/>
                                                                                            <w:right w:val="none" w:sz="0" w:space="0" w:color="auto"/>
                                                                                          </w:divBdr>
                                                                                          <w:divsChild>
                                                                                            <w:div w:id="1297181959">
                                                                                              <w:blockQuote w:val="1"/>
                                                                                              <w:marLeft w:val="75"/>
                                                                                              <w:marRight w:val="720"/>
                                                                                              <w:marTop w:val="100"/>
                                                                                              <w:marBottom w:val="100"/>
                                                                                              <w:divBdr>
                                                                                                <w:top w:val="none" w:sz="0" w:space="0" w:color="auto"/>
                                                                                                <w:left w:val="single" w:sz="12" w:space="4" w:color="FF0000"/>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271999">
      <w:bodyDiv w:val="1"/>
      <w:marLeft w:val="0"/>
      <w:marRight w:val="0"/>
      <w:marTop w:val="0"/>
      <w:marBottom w:val="0"/>
      <w:divBdr>
        <w:top w:val="none" w:sz="0" w:space="0" w:color="auto"/>
        <w:left w:val="none" w:sz="0" w:space="0" w:color="auto"/>
        <w:bottom w:val="none" w:sz="0" w:space="0" w:color="auto"/>
        <w:right w:val="none" w:sz="0" w:space="0" w:color="auto"/>
      </w:divBdr>
    </w:div>
    <w:div w:id="336151438">
      <w:bodyDiv w:val="1"/>
      <w:marLeft w:val="0"/>
      <w:marRight w:val="0"/>
      <w:marTop w:val="0"/>
      <w:marBottom w:val="0"/>
      <w:divBdr>
        <w:top w:val="none" w:sz="0" w:space="0" w:color="auto"/>
        <w:left w:val="none" w:sz="0" w:space="0" w:color="auto"/>
        <w:bottom w:val="none" w:sz="0" w:space="0" w:color="auto"/>
        <w:right w:val="none" w:sz="0" w:space="0" w:color="auto"/>
      </w:divBdr>
    </w:div>
    <w:div w:id="527573462">
      <w:bodyDiv w:val="1"/>
      <w:marLeft w:val="0"/>
      <w:marRight w:val="0"/>
      <w:marTop w:val="0"/>
      <w:marBottom w:val="0"/>
      <w:divBdr>
        <w:top w:val="none" w:sz="0" w:space="0" w:color="auto"/>
        <w:left w:val="none" w:sz="0" w:space="0" w:color="auto"/>
        <w:bottom w:val="none" w:sz="0" w:space="0" w:color="auto"/>
        <w:right w:val="none" w:sz="0" w:space="0" w:color="auto"/>
      </w:divBdr>
    </w:div>
    <w:div w:id="623388405">
      <w:bodyDiv w:val="1"/>
      <w:marLeft w:val="0"/>
      <w:marRight w:val="0"/>
      <w:marTop w:val="0"/>
      <w:marBottom w:val="0"/>
      <w:divBdr>
        <w:top w:val="none" w:sz="0" w:space="0" w:color="auto"/>
        <w:left w:val="none" w:sz="0" w:space="0" w:color="auto"/>
        <w:bottom w:val="none" w:sz="0" w:space="0" w:color="auto"/>
        <w:right w:val="none" w:sz="0" w:space="0" w:color="auto"/>
      </w:divBdr>
    </w:div>
    <w:div w:id="625936706">
      <w:bodyDiv w:val="1"/>
      <w:marLeft w:val="0"/>
      <w:marRight w:val="0"/>
      <w:marTop w:val="0"/>
      <w:marBottom w:val="0"/>
      <w:divBdr>
        <w:top w:val="none" w:sz="0" w:space="0" w:color="auto"/>
        <w:left w:val="none" w:sz="0" w:space="0" w:color="auto"/>
        <w:bottom w:val="none" w:sz="0" w:space="0" w:color="auto"/>
        <w:right w:val="none" w:sz="0" w:space="0" w:color="auto"/>
      </w:divBdr>
      <w:divsChild>
        <w:div w:id="1783911854">
          <w:marLeft w:val="-75"/>
          <w:marRight w:val="0"/>
          <w:marTop w:val="30"/>
          <w:marBottom w:val="30"/>
          <w:divBdr>
            <w:top w:val="none" w:sz="0" w:space="0" w:color="auto"/>
            <w:left w:val="none" w:sz="0" w:space="0" w:color="auto"/>
            <w:bottom w:val="none" w:sz="0" w:space="0" w:color="auto"/>
            <w:right w:val="none" w:sz="0" w:space="0" w:color="auto"/>
          </w:divBdr>
          <w:divsChild>
            <w:div w:id="1119029630">
              <w:marLeft w:val="0"/>
              <w:marRight w:val="0"/>
              <w:marTop w:val="0"/>
              <w:marBottom w:val="0"/>
              <w:divBdr>
                <w:top w:val="none" w:sz="0" w:space="0" w:color="auto"/>
                <w:left w:val="none" w:sz="0" w:space="0" w:color="auto"/>
                <w:bottom w:val="none" w:sz="0" w:space="0" w:color="auto"/>
                <w:right w:val="none" w:sz="0" w:space="0" w:color="auto"/>
              </w:divBdr>
              <w:divsChild>
                <w:div w:id="1338071727">
                  <w:marLeft w:val="0"/>
                  <w:marRight w:val="0"/>
                  <w:marTop w:val="0"/>
                  <w:marBottom w:val="0"/>
                  <w:divBdr>
                    <w:top w:val="none" w:sz="0" w:space="0" w:color="auto"/>
                    <w:left w:val="none" w:sz="0" w:space="0" w:color="auto"/>
                    <w:bottom w:val="none" w:sz="0" w:space="0" w:color="auto"/>
                    <w:right w:val="none" w:sz="0" w:space="0" w:color="auto"/>
                  </w:divBdr>
                </w:div>
                <w:div w:id="25181167">
                  <w:marLeft w:val="0"/>
                  <w:marRight w:val="0"/>
                  <w:marTop w:val="0"/>
                  <w:marBottom w:val="0"/>
                  <w:divBdr>
                    <w:top w:val="none" w:sz="0" w:space="0" w:color="auto"/>
                    <w:left w:val="none" w:sz="0" w:space="0" w:color="auto"/>
                    <w:bottom w:val="none" w:sz="0" w:space="0" w:color="auto"/>
                    <w:right w:val="none" w:sz="0" w:space="0" w:color="auto"/>
                  </w:divBdr>
                </w:div>
                <w:div w:id="1464540057">
                  <w:marLeft w:val="0"/>
                  <w:marRight w:val="0"/>
                  <w:marTop w:val="0"/>
                  <w:marBottom w:val="0"/>
                  <w:divBdr>
                    <w:top w:val="none" w:sz="0" w:space="0" w:color="auto"/>
                    <w:left w:val="none" w:sz="0" w:space="0" w:color="auto"/>
                    <w:bottom w:val="none" w:sz="0" w:space="0" w:color="auto"/>
                    <w:right w:val="none" w:sz="0" w:space="0" w:color="auto"/>
                  </w:divBdr>
                </w:div>
                <w:div w:id="1523088011">
                  <w:marLeft w:val="0"/>
                  <w:marRight w:val="0"/>
                  <w:marTop w:val="0"/>
                  <w:marBottom w:val="0"/>
                  <w:divBdr>
                    <w:top w:val="none" w:sz="0" w:space="0" w:color="auto"/>
                    <w:left w:val="none" w:sz="0" w:space="0" w:color="auto"/>
                    <w:bottom w:val="none" w:sz="0" w:space="0" w:color="auto"/>
                    <w:right w:val="none" w:sz="0" w:space="0" w:color="auto"/>
                  </w:divBdr>
                </w:div>
                <w:div w:id="1555582163">
                  <w:marLeft w:val="0"/>
                  <w:marRight w:val="0"/>
                  <w:marTop w:val="0"/>
                  <w:marBottom w:val="0"/>
                  <w:divBdr>
                    <w:top w:val="none" w:sz="0" w:space="0" w:color="auto"/>
                    <w:left w:val="none" w:sz="0" w:space="0" w:color="auto"/>
                    <w:bottom w:val="none" w:sz="0" w:space="0" w:color="auto"/>
                    <w:right w:val="none" w:sz="0" w:space="0" w:color="auto"/>
                  </w:divBdr>
                </w:div>
                <w:div w:id="1227452689">
                  <w:marLeft w:val="0"/>
                  <w:marRight w:val="0"/>
                  <w:marTop w:val="0"/>
                  <w:marBottom w:val="0"/>
                  <w:divBdr>
                    <w:top w:val="none" w:sz="0" w:space="0" w:color="auto"/>
                    <w:left w:val="none" w:sz="0" w:space="0" w:color="auto"/>
                    <w:bottom w:val="none" w:sz="0" w:space="0" w:color="auto"/>
                    <w:right w:val="none" w:sz="0" w:space="0" w:color="auto"/>
                  </w:divBdr>
                </w:div>
                <w:div w:id="827134894">
                  <w:marLeft w:val="0"/>
                  <w:marRight w:val="0"/>
                  <w:marTop w:val="0"/>
                  <w:marBottom w:val="0"/>
                  <w:divBdr>
                    <w:top w:val="none" w:sz="0" w:space="0" w:color="auto"/>
                    <w:left w:val="none" w:sz="0" w:space="0" w:color="auto"/>
                    <w:bottom w:val="none" w:sz="0" w:space="0" w:color="auto"/>
                    <w:right w:val="none" w:sz="0" w:space="0" w:color="auto"/>
                  </w:divBdr>
                </w:div>
                <w:div w:id="192041261">
                  <w:marLeft w:val="0"/>
                  <w:marRight w:val="0"/>
                  <w:marTop w:val="0"/>
                  <w:marBottom w:val="0"/>
                  <w:divBdr>
                    <w:top w:val="none" w:sz="0" w:space="0" w:color="auto"/>
                    <w:left w:val="none" w:sz="0" w:space="0" w:color="auto"/>
                    <w:bottom w:val="none" w:sz="0" w:space="0" w:color="auto"/>
                    <w:right w:val="none" w:sz="0" w:space="0" w:color="auto"/>
                  </w:divBdr>
                </w:div>
                <w:div w:id="1275938629">
                  <w:marLeft w:val="0"/>
                  <w:marRight w:val="0"/>
                  <w:marTop w:val="0"/>
                  <w:marBottom w:val="0"/>
                  <w:divBdr>
                    <w:top w:val="none" w:sz="0" w:space="0" w:color="auto"/>
                    <w:left w:val="none" w:sz="0" w:space="0" w:color="auto"/>
                    <w:bottom w:val="none" w:sz="0" w:space="0" w:color="auto"/>
                    <w:right w:val="none" w:sz="0" w:space="0" w:color="auto"/>
                  </w:divBdr>
                </w:div>
              </w:divsChild>
            </w:div>
            <w:div w:id="1661344689">
              <w:marLeft w:val="0"/>
              <w:marRight w:val="0"/>
              <w:marTop w:val="0"/>
              <w:marBottom w:val="0"/>
              <w:divBdr>
                <w:top w:val="none" w:sz="0" w:space="0" w:color="auto"/>
                <w:left w:val="none" w:sz="0" w:space="0" w:color="auto"/>
                <w:bottom w:val="none" w:sz="0" w:space="0" w:color="auto"/>
                <w:right w:val="none" w:sz="0" w:space="0" w:color="auto"/>
              </w:divBdr>
              <w:divsChild>
                <w:div w:id="967396440">
                  <w:marLeft w:val="0"/>
                  <w:marRight w:val="0"/>
                  <w:marTop w:val="0"/>
                  <w:marBottom w:val="0"/>
                  <w:divBdr>
                    <w:top w:val="none" w:sz="0" w:space="0" w:color="auto"/>
                    <w:left w:val="none" w:sz="0" w:space="0" w:color="auto"/>
                    <w:bottom w:val="none" w:sz="0" w:space="0" w:color="auto"/>
                    <w:right w:val="none" w:sz="0" w:space="0" w:color="auto"/>
                  </w:divBdr>
                </w:div>
                <w:div w:id="1714190798">
                  <w:marLeft w:val="0"/>
                  <w:marRight w:val="0"/>
                  <w:marTop w:val="0"/>
                  <w:marBottom w:val="0"/>
                  <w:divBdr>
                    <w:top w:val="none" w:sz="0" w:space="0" w:color="auto"/>
                    <w:left w:val="none" w:sz="0" w:space="0" w:color="auto"/>
                    <w:bottom w:val="none" w:sz="0" w:space="0" w:color="auto"/>
                    <w:right w:val="none" w:sz="0" w:space="0" w:color="auto"/>
                  </w:divBdr>
                </w:div>
                <w:div w:id="200496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4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S\ADMIN\Desktop%20stuff\Letterheads\ASCO%20New_Letter_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195B4-1C75-474E-8C51-253328F8D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ASCO New_Letter_Head</Template>
  <TotalTime>0</TotalTime>
  <Pages>3</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Thanh Tung Uong</vt:lpstr>
    </vt:vector>
  </TitlesOfParts>
  <Company>LDY</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Tung Uong</dc:title>
  <dc:creator>Valued Acer Customer</dc:creator>
  <cp:lastModifiedBy>Totteridge House - Kamila</cp:lastModifiedBy>
  <cp:revision>2</cp:revision>
  <cp:lastPrinted>2020-02-03T11:09:00Z</cp:lastPrinted>
  <dcterms:created xsi:type="dcterms:W3CDTF">2022-02-03T15:23:00Z</dcterms:created>
  <dcterms:modified xsi:type="dcterms:W3CDTF">2022-02-03T15:23:00Z</dcterms:modified>
</cp:coreProperties>
</file>